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B0" w:rsidRDefault="009628B0" w:rsidP="009628B0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628B0" w:rsidRDefault="009628B0" w:rsidP="009628B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9628B0" w:rsidRPr="009628B0" w:rsidRDefault="009628B0" w:rsidP="009628B0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9628B0" w:rsidRDefault="009628B0" w:rsidP="009628B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9628B0" w:rsidRDefault="009628B0" w:rsidP="009628B0">
      <w:pPr>
        <w:ind w:left="1069"/>
        <w:jc w:val="both"/>
        <w:rPr>
          <w:sz w:val="24"/>
          <w:szCs w:val="24"/>
        </w:rPr>
      </w:pP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Абдуллина, С. Х. Классификация мер преодоления противодействия расследованию [Электронный ресурс] / Абдуллина С. Х.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195—201.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Абрамова, С. Р. Криминалистическая характеристика способов торговли несовершеннолетними / Абрамова Светлана Рамильевна // Российский следователь. - 2019. — № 1. — С. 6—9.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Аземша, С. Я. О целесообразности и особенностях участия несовершеннолетних потерпевших в очной ставке / Аземша Сергей Яковлевич // Предварительное расследование = Preliminary investigation. - 2018. — № 2. — С. 77—81. УДК 343.144(476) + 343.985.7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Антонов, А. Е. Инсценировки на железнодорожном транспорте и распознавание посредством поисково-познавательной деятельности [Электронный ресурс] / А. Е. Антонов // Проблемы правоохранительной деятельности. - 2018. — № 2. — С. 59—63.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Ахметбеков, М. Т. Некоторые особенности взаимодействия следователя и оперативного работника в ходе проведения тактических операций [Электронный ресурс] / Ахметбеков М. Т.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133—136.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Аюпова, З. Н. К проблеме структурирования элементного состава методики расследования отдельных видов (групп) преступлений с целью разработки частной методики расследования подделки акцизной продукции [Электронный ресурс] / Аюпова З. Н.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118—122.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Бекбаева, М. С. Соотношение принципов оперативно-розыскной и контрразведывательной деятельности [Электронный ресурс] / Бекбаева М. С.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33—35.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Бимолданов, Е. М. Социально-правовая характеристика и особенности осуществления оперативно-розыскных мероприятий в противодействии организованной преступности [Электронный ресурс] / Бимолданов Е. М., Байсеитова А. Т. // Актуальные проблемы применения уголовного законодательства Республики Казахстан на современном этапе: вопросы теории и практики : материалы междунар. науч.-практ. конф., (31 авг.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155—161.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Бобовкин, М. В. Анализ практики назначения многообъектной судебно-почерковедческой экспертизы / М. В. Бобовкин, Р. В. Бондаренко, О. А. Диденко // Судебная экспертиза. - 2018. — № 4. — С. 42—49. УДК 343.982.43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Бобовкин, С. М. Особенности исследования рукописей, выполненных китайским иероглифическим письмом / С. М. Бобовкин, П. А. Четверкин // Судебная экспертиза. - 2018. — № 4. — С. 91—98. УДК 343.982.43 + 343.148:81'33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Бодунова, К. Г. Актуальные вопросы организации расследования мошенничеств, связанных с получением субсидий в сфере малого и среднего предпринимательства / </w:t>
      </w:r>
      <w:r w:rsidRPr="009628B0">
        <w:rPr>
          <w:sz w:val="24"/>
          <w:szCs w:val="24"/>
        </w:rPr>
        <w:lastRenderedPageBreak/>
        <w:t xml:space="preserve">Ксения Геннадьевна Бодунова // Вестник Московского университета МВД России. - 2018. — № 5. — С. 212—215.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Габа, А. И. Предъявление для опознания: проблемы правового регулирования и тактики проведения [Электронный ресурс] / А. И. Габа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214—219. УДК 343.132 + 343.985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Габзалилов, В. Ф. Отличие оперативно-разыскного мероприятия «прослушивание телефонных переговоров» от смежных действий [Электронный ресурс] / Габзалилов Вадим Фанилевич, Омелин Виктор Николаевич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159—164.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Галимов, Э. Э. Некоторые особенности осмотра по делам об убийствах [Электронный ресурс] / Галимов Эрик Энгелевич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253—260.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Галяутдинов, Р. Ф. Проблемы и пути повышения эффективности работы оперативно-разыскных подразделений таможенных органов России во взаимодействии с иными субъектами оперативно-разыскной деятельности [Электронный ресурс] / Галяутдинов Рустем Флюрович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246—253. УДК 339.543 + 343.985.8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Гигевич, А. И. Непроцессуальные формы взаимодействия следователя со СМИ при расследовании фактов безвестного исчезновения граждан [Электронный ресурс] / Гигевич А. И. // Актуальные вопросы современной науки : материалы междунар. науч.-теорет. конф. в свете Послания Президента Респ. Казахстан Н.А.Назарбаева народу Казахстана «Новые возможности развития в условиях четвертой пром. революции», посвящ. Дню науки, 6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 / МВД Респ. Казахстан, Актюбинский юрид. ин-т им. М. Букенбаева ; [под общ ред. Каракушева С. И.]. - Актобе, 2018. - С. 90—92.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Гигевич, А. И. О перспективных направлениях взаимодействия правоохранительных органов и общественных организаций при расследовании фактов безвестного исчезновения несовершеннолетних [Электронный ресурс] / Гигевич А. И. // Актуальные проблемы права: достижение и перспективы : материалы междунар. науч.-практ. конф., посвящ. 20-летию столицы Респ. Казахстан - г. Астаны, 8 июня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 / МВД Респ. Казахстан, Актюбинский юрид. ин-т им. М. Букенбаева ; [под общ ред. Каракушева С. И.]. - Актобе, 2018. - С. 71—74.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Глушков, А. И. Роль оперативных подразделений органов внутренних дел в раскрытии убийств, маскируемых под безвестное исчезновение граждан [Электронный ресурс] / Глушков А. И., Головко Н. В.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38—43.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Глушков, Е. Л. Сбыт наркотических средств бесконтактным способом посредством сети Интернет: пути выявления и раскрытия [Электронный ресурс] / Е. Л. Глушков // Проблемы правоохранительной деятельности. - 2018. — № 2. — С. 45—53.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Горбанев, И. Н. Повышение эффективности выдвижения следственных версий с помощью программных аналитических комплексов [Электронный ресурс] / Горбанев И. Н.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191—193.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lastRenderedPageBreak/>
        <w:t xml:space="preserve">Гусаров, Д. А. Расследование налоговых преступлений / Гусаров Дмитрий Алексеевич // Право и государство: теория и практика. - 2018. — № 8. — С. 133—135.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Давыдов, Е. В. О роли и значении рисованного субъективного портрета в раскрытии преступлений и розыске лиц / Е. В. Давыдов, К. П. Кирюхина-Цешке, Е. В. Солопенко // Судебная экспертиза. - 2018. — № 4. — С. 98—108. УДК 343.982.323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Дергай, Г. Б. Об адекватности используемых криминалистикой терминов смысловому содержанию научных исследований [Электронный ресурс] / Дергай Г. Б. // Тактика и методика расследования преступлений: теория, практика, инновации : материалы круглого стола с междунар. участием, 15 нояб.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., Минск, Беларусь / М-во образования Респ. Беларусь, Бел. гос. ун-т, Юрид. фак., Каф. криминалистики ; [редкол.: В. Б. Шабанов (отв. ред.)]. - Минск, 2018. - С. 43—46. УДК 343.98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Диденко, К. В. Расследование преступлений в сфере незаконного предпринимательства [Электронный ресурс] / К. В. Диденко, Д. Н. Рудов // Проблемы правоохранительной деятельности. - 2018. — № 2. — С. 25—29.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Досова, А. В. Об оценке правоприменителями заключения эксперта по результатам криминалистического исследования документов / А. В. Досова, В. Е. Ляпичев, А. Г. Задоров // Судебная экспертиза. - 2018. — № 4. — С. 8—16. УДК 343.148 + 343.982.4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Дудко, И. Н. Основные тенденции применения полиграфа при расследовании преступлений в Республике Беларусь / И. Н. Дудко // Сацыяльна-эканамічныя і прававыя даследаванні. - 2018. — № 4. — С. 139—149. УДК 343.1 + 343.985.8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Дьяков, Н. В. О некоторых особенностях первоначального этапа раскрытия краж грузов на железнодорожном транспорте [Электронный ресурс] / Н. В. Дьяков, А. Б. Свистильников // Проблемы правоохранительной деятельности. - 2018. — № 1. — С. 58—62.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Егоров, Ю. А. Особенности производства отдельных следственных действий при расследовании преступлений экстремистской направленности / Егоров Ю. А. // Юридическое образование и наука. - 2019. — № 1. — С. 21—25. УДК 343.1 + 343.985.7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Ерошенков, Н. В. Проблемы применения полиграфных устройств в оперативно-разыскной деятельности и уголовном судопроизводстве [Электронный ресурс] / Н. В. Ерошенков // Проблемы правоохранительной деятельности. - 2018. — № 2. — С. 15—19. УДК 343.985.8 + 343.1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Жданов, С. П. Криминалистическая классификация преступлений в области таможенного дела и ее значение в использовании специальных знаний / С. П. Жданов, В. Г. Беспалько // Право и образование. - 2019. — № 1. — С. 35—43.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Журавлев, С. Ю. Криминалистический стиль мышления: методическое содержание и соотношение с квалификационным пониманием расследуемых событий [Текст : Электронный ресурс] / Журавлев Сергей Юрьевич // Юридическая наука и практика: вестник Нижегородской академии МВД России. - 2018. — № 2. — С. 127—132.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Журавлев, С. Ю. Некоторые аспекты выявления и раскрытия картельных соглашений [Электронный ресурс] / С. Ю. Журавлев, О. А. Малютина // Проблемы правоохранительной деятельности. - 2018. — № 1. — С. 35—40. Предпринята попытка рассмотреть отдельные правовые и криминалистические аспекты выявления и раскрытия картельных соглашений в сфере закупки товаров и услуг.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Зайцева, Е. В. Отдельные аспекты организации взаимодействия при расследовании преступлений, совершенных в сфере оборонно-промышленного комплекса / Зайцева </w:t>
      </w:r>
      <w:smartTag w:uri="urn:schemas-microsoft-com:office:smarttags" w:element="PersonName">
        <w:smartTagPr>
          <w:attr w:name="ProductID" w:val="Елена Владимировна"/>
        </w:smartTagPr>
        <w:r w:rsidRPr="009628B0">
          <w:rPr>
            <w:sz w:val="24"/>
            <w:szCs w:val="24"/>
          </w:rPr>
          <w:t>Елена Владимировна</w:t>
        </w:r>
      </w:smartTag>
      <w:r w:rsidRPr="009628B0">
        <w:rPr>
          <w:sz w:val="24"/>
          <w:szCs w:val="24"/>
        </w:rPr>
        <w:t xml:space="preserve"> // Защитник закона. - 2018. — № 6. — С. 33—40.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Зинин, А. М. Исследование изображений человека как объектов судебно-экспертной практики / А. М. Зинин // Судебная экспертиза. - 2018. — № 4. — С. 34—42. УДК 343.982.323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Зинкевич, Е. И. Генезис категории «безопасность» как фактор формирования оперативно-розыскной деятельности [Электронный ресурс] / Зинкевич Е. И. // </w:t>
      </w:r>
      <w:r w:rsidRPr="009628B0">
        <w:rPr>
          <w:sz w:val="24"/>
          <w:szCs w:val="24"/>
        </w:rPr>
        <w:lastRenderedPageBreak/>
        <w:t xml:space="preserve">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18—21. УДК 343.985.8(09)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Игуменов, А. С. Отдельные вопросы нормативного правового регулирования разыскной работы в органах внутренних дел [Электронный ресурс] / Игуменов Антон Сергеевич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197—200.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Климова, Е. И. Методы обнаружения преступлений в сфере экономики [Электронный ресурс] / Е. И. Климова, Д. А. Климов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11—18.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Коваленко, С. Н. Тактика проверки версии о потере сознания при расследовании уголовных дел о дорожно-транспортных происшествиях / Коваленко Сергей Николаевич // Предварительное расследование = Preliminary investigation. - 2018. — № 2. — С. 87—92. УДК 343.985.7 + 340.6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Колотушкин, С. М. Криминалистическое исследование видеозаписей при расследовании массовых беспорядков / С. М. Колотушкин, А. А. Курин // Судебная экспертиза. - 2018. — № 4. — С. 123—131.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Костюкевич, Д. В. Сущность и содержание взаимодействия следователя с оперативными подразделениями органов внутренних дел Республики Беларусь / Д. В. Костюкевич // Труд. Профсоюзы. Общество. - 2018. — № 4. — С. 55—58.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Кочубей, А. В. Возможности применения электрохимического метода восстановления удаленных рельефных изображений на металлах / А. В. Кочубей, Д. В. Котельникова // Судебная экспертиза. - 2018. — № 4. — С. 108—116. УДК 343.983.4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Красненко, Ю. В. Криминалистическое сопровождение: практическая реализация в Беларуси, Казахстане и России [Электронный ресурс] / Красненко Ю. В. // Актуальные вопросы современной науки : материалы междунар. науч.-теорет. конф. в свете Послания Президента Респ. Казахстан Н.А.Назарбаева народу Казахстана «Новые возможности развития в условиях четвертой пром. революции», посвящ. Дню науки, 6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 / МВД Респ. Казахстан, Актюбинский юрид. ин-т им. М. Букенбаева ; [под общ ред. Каракушева С. И.]. - Актобе, 2018. - С. 229—232.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Кулибаев, Т. А. К вопросу о применении современных инновационных технологий в следственной и оперативно-розыскной деятельности [Электронный ресурс] / Кулибаев Т. А.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3—7. УДК 343.985.8 + 343.1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Кучин, О. С. О некоторых вопросах назначения и производства судебных экспертиз при расследовании преступлений, предусмотренных ст. 145.1 УК РФ / Кучин Олег Стасьевич, Присекин Андрей Валерьевич, Алиева Гюнай Аладдиновна // Российский следователь. - 2019. — № 1. — С. 3—5.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Лаппо, Е. А. Использование информационных технологий при производстве судебных трасологических экспертиз следов обуви [Электронный ресурс] / Е. А. Лаппо, А. С. Ковальчук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25—33. УДК 343.983.2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Лобачева, Г. К. Инновационные средства выявления потожировых следов рук человека на различных поверхностях / Г. К. Лобачева, Ю. А. Донцова, А. А. Нурушев // Судебная экспертиза. - 2018. — № 4. — С. 49—59. УДК 343.982.35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lastRenderedPageBreak/>
        <w:t xml:space="preserve">Локтевич, О. И. Особенности деятельности следователя и защитника при самооговоре лица в совершении преступления / Локтевич Ольга Игоревна // Предварительное расследование = Preliminary investigation. - 2018. — № 2. — С. 70—76. УДК 343.13(476) + 343.985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Лонщакова, А. Р. Актуальные вопросы использования тактических приемов при проведении допроса лица, подозреваемого в совершении насильственных преступлений [Электронный ресурс] / Лонщакова Анжелла Рашитовна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173—178.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Майлис, Н. П. Cтандартизация судебно-экспертной деятельности – необходимый аспект ее развития [Текст : Электронный ресурс] / Майлис Надежда Павловна, Моисеева Татьяна Федоровна // Юридическая наука и практика: вестник Нижегородской академии МВД России. - 2018. — № 2. — С. 219—224. УДК 343.98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Малыхин, И. В. Тактика осмотра места происшествия по фактам взрывов на объектах транспортной инфраструктуры [Электронный ресурс] / И. В. Малыхин, Е. И. Симоненко // Проблемы правоохранительной деятельности. - 2018. — № 1. — С. 69—74.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Мамурков, В. А. Криминалистические аспекты судебно-биологических и генетических экспертиз в расследовании преступлений / В. А. Мамурков // Российский юридический журнал. - 2018. — № 5. — С. 128—133. УДК 343.982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Моисеев, Н. А. Психологическая характеристика опознавательного процесса в ходе раскрытия и расследования преступлений [Электронный ресурс] / Н. А. Моисеев, Н. Г. Новоселов // Проблемы правоохранительной деятельности. - 2018. — № 3. — С. 25—29.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Насыров, Р. Р. Некоторые вопросы противодействия расследованию убийств, совершенных по найму [Электронный ресурс] / Насыров Ренат Рабисович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188—191.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Нгуен Ван Кау. О совершенствовании общих принципов информационного обеспечения судебно-экспертной деятельности во Вьетнаме / Нгуен Ван Кау // Судебная экспертиза. - 2018. — № 4. — С. 117—122. УДК 343.98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Некоторые аспекты совершенствования методики криминалистического исследования цилиндровых механизмов секретности замка / А. Г. Монин [и др.] // Судебная экспертиза. - 2018. — № 4. — С. 67—75. УДК 343.982.3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Низаева, С. Р. Организационно-тактические основы расследования мошенничества в сфере аренды жилья [Электронный ресурс] / Низаева Светлана Рамилевна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215—218.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>Овчинский, А. С. Информационно-аналитическое сопровождение ОРД в цифровом мире / Анатолий Семенович Овчинский, Виктор Дмитриевич Кондратьев, Константин Константинович Борзунов // Вестник Московского университета МВД России. - 2018. — № 5. — С. 222—226. Большие данные, сетевые коммуникации, электронные платежи, виртуальная валюта, разнообразные платформы Интернета, все глубже погружают оперативную работу в информационные сферы.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Огрыза, А. В. Современные проблемы в решении диагностических и идентификационных задач при исследовании автоматического огнестрельного оружия [Электронный ресурс] / Огрыза Александр Витальевич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87—91. УДК 343.983.22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Пацкевич, А. П. Использование специальных знаний в процессе расследования преступлений, связанных с посягательством на историко-культурные ценности </w:t>
      </w:r>
      <w:r w:rsidRPr="009628B0">
        <w:rPr>
          <w:sz w:val="24"/>
          <w:szCs w:val="24"/>
        </w:rPr>
        <w:lastRenderedPageBreak/>
        <w:t xml:space="preserve">[Электронный ресурс] / Пацкевич А. П. // Тактика и методика расследования преступлений: теория, практика, инновации : материалы круглого стола с междунар. участием, 15 нояб.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., Минск, Беларусь / М-во образования Респ. Беларусь, Бел. гос. ун-т, Юрид. фак., Каф. криминалистики ; [редкол.: В. Б. Шабанов (отв. ред.)]. - Минск, 2018. - С. 102—106. УДК 343.985.7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>Пинчук, Л. В. К вопросу о понятии осмотра места происшествия / Левон Викторович Пинчук // Вестник Московского университета МВД России. - 2018. — № 5. — С. 227—231. Расследование уголовных дел по фактам ДТП.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Пинчук, Л. В. Программы действий следователя на первоначальном этапе расследования ДТП / Левон Викторович Пинчук // Уголовный процесс. - 2019. — № 1. — С. 70—79.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Погребной, А. А. Методика определения дистанции выстрела из охотничьего ружья по наибольшему размеру дробовой осыпи / А. А. Погребной // Судебная экспертиза. - 2018. — № 4. — С. 75—91. УДК 343.983.22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Попов, И. А. Применение методических приемов расследования отдельных видов преступлений / Иван Алексеевич Попов // Вестник Московского университета МВД России. - 2018. — № 5. — С. 143—146.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Посельская, Л. Н. Закономерности выявления и расследования налоговых преступлений / Посельская Людмила Николаевна // Право и государство: теория и практика. - 2018. — № 8. — С. 126—129.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Посельская, Л. Н. Криминалистические закономерности обеспечения полноты и объективности расследования преступлений в сфере экономики / Посельская Людмила Николаевна // Право и государство: теория и практика. - 2018. — № 7. — С. 109—112.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Потапов, Д. Ю. К вопросу о нормативно-правовом регулировании деятельности оперативных подразделений ЭБиПК по борьбе с преступлениями, связанными с незаконным оборотом алкогольной продукции [Текст : Электронный ресурс] / Потапов Дмитрий Юрьевич // Юридическая наука и практика: вестник Нижегородской академии МВД России. - 2018. — № 1. — С. 255—260. УДК 343.985.8 + 351.74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Решняк, О. А. Возможности современных технических достижений при раскрытии и расследовании бесконтактного сбыта опасных психоактивных веществ [Электронный ресурс] / Решняк О. А.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67—68.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Рубис, А. С. Оптимизация процессуальной регламентации экспертной деятельности как необходимый элемент системы судебно-экспертного обеспечения доказывания / Рубис Александр Сергеевич, Ропот Руслан Михайлович // Предварительное расследование = Preliminary investigation. - 2018. — № 2. — С. 48—55. УДК 343.148(476) + 343.98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Руденко, М. Б. Установление признаков термической деструкции гипсосодержащего строительного материала в целях производства пожарно-технической экспертизы / М. Б. Руденко // Судебная экспертиза. - 2018. — № 4. — С. 59—67. УДК 343.983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Рудов, Д. Н. Привлечение специалиста на первоначальном этапе расследования незаконной охоты [Электронный ресурс] / Д. Н. Рудов // Проблемы правоохранительной деятельности. - 2018. — № 3. — С. 40—44.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Румянцев, Н. В. О правовой защите граждан, содействующих оперативно-разыскным органам / Николай Викторович Румянцев, Виктор Николаевич Омелин // Вестник Московского университета МВД России. - 2018. — № 5. — С. 232—235.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Самойлов, А. Ю. Особенности криминалистического исследования подписей [Электронный ресурс] / Самойлов Александр Юрьевич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41—44. УДК 343.982.43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Свиридов, Д. А. Сущность и содержание тактической задачи в процессе расследования преступлений [Электронный ресурс] / Д. А. Свиридов, И. С. Танюк // Актуальные </w:t>
      </w:r>
      <w:r w:rsidRPr="009628B0">
        <w:rPr>
          <w:sz w:val="24"/>
          <w:szCs w:val="24"/>
        </w:rPr>
        <w:lastRenderedPageBreak/>
        <w:t xml:space="preserve">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74—79. УДК 343.1 + 343.985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Семенчук, В. В. Особенности использования результатов оперативно-розыскной деятельности по государственным преступлениям в период после реформы уголовного судопроизводства и до </w:t>
      </w:r>
      <w:smartTag w:uri="urn:schemas-microsoft-com:office:smarttags" w:element="metricconverter">
        <w:smartTagPr>
          <w:attr w:name="ProductID" w:val="1917 г"/>
        </w:smartTagPr>
        <w:r w:rsidRPr="009628B0">
          <w:rPr>
            <w:sz w:val="24"/>
            <w:szCs w:val="24"/>
          </w:rPr>
          <w:t>1917 г</w:t>
        </w:r>
      </w:smartTag>
      <w:r w:rsidRPr="009628B0">
        <w:rPr>
          <w:sz w:val="24"/>
          <w:szCs w:val="24"/>
        </w:rPr>
        <w:t xml:space="preserve">. / В. В. Семенчук // Право и образование. - 2019. — № 1. — С. 150—164. УДК 343.1(09)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>Сергеев, В. В. Специфика производства следственного эксперимента в условиях противодействия расследованию преступления [Электронный ресурс] / В. В. Сергеев // Проблемы правоохранительной деятельности. - 2018. — № 4. — С. 60—65. УДК 343.985.7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Сердюк, А. А. Криминалистическая методика расследования преступлений как научно-квалификационная работа / Сердюк А. А. // Юридическое образование и наука. - 2019. — № 1. — С. 26—30. Содержательный обзор доклада эксперта международной Байкальской летней юридической школы (июнь - июль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., Республика Бурятия) д.ю.н., проф. Л.В. Бертовского, посвященного криминалистической методике расследования преступлений как научно-квалификационной работе. 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Ситдикова, Г. З. Выявление и расследование преступлений экстремистской направленности [Электронный ресурс] / Ситдикова Гузель Зуфаровна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62—69.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Табаков, А. Р. К вопросу о принципах оперативно-разыскной деятельности [Электронный ресурс] / Табаков Алексей Рудольфович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156—159.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Ткаченко, В. В. Обеспечение законности при дактилоскопировании лиц, совершивших административное правонарушение / В. В. Ткаченко, Э. А. Безуглый, В. В. Колениченко // Право и образование. - 2019. — № 1. — С. 103—109. УДК 343.982.34 + 342.9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Файрушина, Р. Д. Организационно-тактические основы проведения тактических операций при расследовании преступлений [Электронный ресурс] / Файрушина Римма Дамировна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210—215. УДК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Харевич, Д. Л. Об особенностях проведения осмотра места совершения должностного хищения и выдвижения версий на первоначальном этапе раскрытия [Электронный ресурс] / Харевич Д. Л. // Тактика и методика расследования преступлений: теория, практика, инновации : материалы круглого стола с междунар. участием, 15 нояб.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>., Минск, Беларусь / М-во образования Респ. Беларусь, Бел. гос. ун-т, Юрид. фак., Каф. криминалистики ; [редкол.: В. Б. Шабанов (отв. ред.)]. - Минск, 2018. - С. 157—159. УДК 343.985.7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Хаскина, В. Ю. Основные направления работы со следами, изъятыми при осмотре места происшествия / В. Ю. Хаскина // Судебная экспертиза. - 2018. — № 4. — С. 26—33. УДК 343.982.35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Хмель, Д. Н. Отдельные способы совершения преступлений наперерабатывающих предприятиях мясной промышленности [Электронный ресурс] / Хмель Д. Н. // Актуальные проблемы применения уголовного законодательства Республики Казахстан на современном этапе: вопросы теории и практики : материалы междунар. науч.-практ. конф., (31 авг.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214—216. УДК 343.985.7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lastRenderedPageBreak/>
        <w:t xml:space="preserve">Хусаинов, О. Б. Современные новые технологии в получении и анализе оперативно-розыскной информации [Электронный ресурс] / Хусаинов О. Б.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14—17. УДК 343.985.8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Чесакова, М. С. Тактика проведения следственного эксперимента в условиях противодействия расследованию преступлений [Электронный ресурс] / М. С. Чесакова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93—100. УДК 343.1 + 343.985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Чиненов, Е. В. Криминалистическая диагностика экономических преступлений, совершаемых на объектах железнодорожного транспорта [Электронный ресурс] / Е. В. Чиненов // Проблемы правоохранительной деятельности. - 2018. — № 3. — С. 53—60. УДК 343.985.7    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Шаевич, А. А. Анализ практики использования специальных знаний при осмотре автомобиля после поджога / А. А. Шаевич, Н. В. Паньшина // Судебная экспертиза. - 2018. — № 4. — С. 17—26. УДК 343.985.7:656.13  </w:t>
      </w:r>
    </w:p>
    <w:p w:rsidR="009628B0" w:rsidRPr="009628B0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Шоканова, Е. В. Особенности использования результатов опроса с применением полиграфа в оперативно-розыскной деятельности [Электронный ресурс] / Шоканова Е. В. // Актуальные проблемы юридической науки: вопросы теории и практики : материалы междунар. науч.-практ. конф., (25 окт.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115—118. УДК 343.985.8  </w:t>
      </w:r>
    </w:p>
    <w:p w:rsidR="00F73707" w:rsidRDefault="009628B0" w:rsidP="009628B0">
      <w:pPr>
        <w:numPr>
          <w:ilvl w:val="0"/>
          <w:numId w:val="14"/>
        </w:num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Юсупов, В. В. Перспективные направления развития криминалистики [Электронный ресурс] / В. В. Юсупов // Актуальные проблемы уголовного процесса и криминалистики : сб. ст. : [ІV междунар. науч. конф. (29–30 мая </w:t>
      </w:r>
      <w:smartTag w:uri="urn:schemas-microsoft-com:office:smarttags" w:element="metricconverter">
        <w:smartTagPr>
          <w:attr w:name="ProductID" w:val="2018 г"/>
        </w:smartTagPr>
        <w:r w:rsidRPr="009628B0">
          <w:rPr>
            <w:sz w:val="24"/>
            <w:szCs w:val="24"/>
          </w:rPr>
          <w:t>2018 г</w:t>
        </w:r>
      </w:smartTag>
      <w:r w:rsidRPr="009628B0">
        <w:rPr>
          <w:sz w:val="24"/>
          <w:szCs w:val="24"/>
        </w:rPr>
        <w:t xml:space="preserve">.), Могилев] / М-во внутр. дел Респ. Беларусь, УО «Могилев. ин-т М-ва внутр. дел Респ. Беларусь» ; [редкол.: Ю. П. Шкаплеров (пред.) и др.]. - Могилев, 2018. - С. 108—115. УДК 343.98    </w:t>
      </w:r>
    </w:p>
    <w:p w:rsidR="00F73707" w:rsidRDefault="00F73707" w:rsidP="00F73707">
      <w:pPr>
        <w:jc w:val="both"/>
        <w:rPr>
          <w:sz w:val="24"/>
          <w:szCs w:val="24"/>
        </w:rPr>
      </w:pPr>
    </w:p>
    <w:p w:rsidR="00F73707" w:rsidRDefault="00F73707" w:rsidP="00F73707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F73707" w:rsidRDefault="00F73707" w:rsidP="00F73707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01.03.19</w:t>
      </w:r>
    </w:p>
    <w:p w:rsidR="00F73707" w:rsidRDefault="00F73707" w:rsidP="00F73707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F73707" w:rsidRDefault="00F73707" w:rsidP="00F737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9628B0" w:rsidRPr="009628B0" w:rsidRDefault="009628B0" w:rsidP="00F73707">
      <w:pPr>
        <w:jc w:val="both"/>
        <w:rPr>
          <w:sz w:val="24"/>
          <w:szCs w:val="24"/>
        </w:rPr>
      </w:pPr>
      <w:r w:rsidRPr="009628B0">
        <w:rPr>
          <w:sz w:val="24"/>
          <w:szCs w:val="24"/>
        </w:rPr>
        <w:t xml:space="preserve">  </w:t>
      </w:r>
    </w:p>
    <w:sectPr w:rsidR="009628B0" w:rsidRPr="009628B0" w:rsidSect="00233CC6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2B" w:rsidRDefault="00714C2B">
      <w:r>
        <w:separator/>
      </w:r>
    </w:p>
  </w:endnote>
  <w:endnote w:type="continuationSeparator" w:id="0">
    <w:p w:rsidR="00714C2B" w:rsidRDefault="007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07" w:rsidRDefault="00F73707" w:rsidP="00995D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3707" w:rsidRDefault="00F73707" w:rsidP="00233C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07" w:rsidRDefault="00F73707" w:rsidP="00995D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615C">
      <w:rPr>
        <w:rStyle w:val="a4"/>
        <w:noProof/>
      </w:rPr>
      <w:t>1</w:t>
    </w:r>
    <w:r>
      <w:rPr>
        <w:rStyle w:val="a4"/>
      </w:rPr>
      <w:fldChar w:fldCharType="end"/>
    </w:r>
  </w:p>
  <w:p w:rsidR="00F73707" w:rsidRDefault="00F73707" w:rsidP="00233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2B" w:rsidRDefault="00714C2B">
      <w:r>
        <w:separator/>
      </w:r>
    </w:p>
  </w:footnote>
  <w:footnote w:type="continuationSeparator" w:id="0">
    <w:p w:rsidR="00714C2B" w:rsidRDefault="0071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685"/>
    <w:multiLevelType w:val="multilevel"/>
    <w:tmpl w:val="D96810C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45D23"/>
    <w:multiLevelType w:val="multilevel"/>
    <w:tmpl w:val="AEB87C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9131F"/>
    <w:multiLevelType w:val="hybridMultilevel"/>
    <w:tmpl w:val="8A2079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53F4C"/>
    <w:multiLevelType w:val="hybridMultilevel"/>
    <w:tmpl w:val="F1CE01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4363B"/>
    <w:multiLevelType w:val="hybridMultilevel"/>
    <w:tmpl w:val="F724CD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D0620"/>
    <w:multiLevelType w:val="hybridMultilevel"/>
    <w:tmpl w:val="2FECCA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127B7"/>
    <w:multiLevelType w:val="hybridMultilevel"/>
    <w:tmpl w:val="816810C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167D6"/>
    <w:multiLevelType w:val="hybridMultilevel"/>
    <w:tmpl w:val="C16830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D0053"/>
    <w:multiLevelType w:val="hybridMultilevel"/>
    <w:tmpl w:val="1A3852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55AB0"/>
    <w:multiLevelType w:val="hybridMultilevel"/>
    <w:tmpl w:val="62CE10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F24DD"/>
    <w:multiLevelType w:val="multilevel"/>
    <w:tmpl w:val="460A65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C4C2B"/>
    <w:multiLevelType w:val="hybridMultilevel"/>
    <w:tmpl w:val="C638D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85745"/>
    <w:multiLevelType w:val="hybridMultilevel"/>
    <w:tmpl w:val="E8C8FEE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0"/>
    <w:rsid w:val="000214B9"/>
    <w:rsid w:val="00021507"/>
    <w:rsid w:val="00083A5B"/>
    <w:rsid w:val="000B7773"/>
    <w:rsid w:val="000F605E"/>
    <w:rsid w:val="0013777A"/>
    <w:rsid w:val="001B6E2F"/>
    <w:rsid w:val="001C4CB8"/>
    <w:rsid w:val="001F436F"/>
    <w:rsid w:val="00233CC6"/>
    <w:rsid w:val="00263614"/>
    <w:rsid w:val="002649B3"/>
    <w:rsid w:val="002A6634"/>
    <w:rsid w:val="002D3C35"/>
    <w:rsid w:val="002E21A4"/>
    <w:rsid w:val="00314AC1"/>
    <w:rsid w:val="003178EF"/>
    <w:rsid w:val="00382EF1"/>
    <w:rsid w:val="003D227F"/>
    <w:rsid w:val="003D23DE"/>
    <w:rsid w:val="0044374A"/>
    <w:rsid w:val="00497462"/>
    <w:rsid w:val="00580809"/>
    <w:rsid w:val="00590A2C"/>
    <w:rsid w:val="005C3301"/>
    <w:rsid w:val="006A03CE"/>
    <w:rsid w:val="006E2863"/>
    <w:rsid w:val="00714C2B"/>
    <w:rsid w:val="00726F73"/>
    <w:rsid w:val="007330A2"/>
    <w:rsid w:val="00884CA9"/>
    <w:rsid w:val="008C1627"/>
    <w:rsid w:val="008D6F18"/>
    <w:rsid w:val="008E3E20"/>
    <w:rsid w:val="008E59D1"/>
    <w:rsid w:val="009628B0"/>
    <w:rsid w:val="009805FC"/>
    <w:rsid w:val="00990220"/>
    <w:rsid w:val="00995D81"/>
    <w:rsid w:val="00996233"/>
    <w:rsid w:val="009C1371"/>
    <w:rsid w:val="009C1B46"/>
    <w:rsid w:val="00A03870"/>
    <w:rsid w:val="00A357E9"/>
    <w:rsid w:val="00A82AB0"/>
    <w:rsid w:val="00A97883"/>
    <w:rsid w:val="00AA6F63"/>
    <w:rsid w:val="00AD4205"/>
    <w:rsid w:val="00AD55E0"/>
    <w:rsid w:val="00AD6DD1"/>
    <w:rsid w:val="00AE27D7"/>
    <w:rsid w:val="00B02092"/>
    <w:rsid w:val="00B12363"/>
    <w:rsid w:val="00B64AD6"/>
    <w:rsid w:val="00BA5460"/>
    <w:rsid w:val="00BF0159"/>
    <w:rsid w:val="00C019F8"/>
    <w:rsid w:val="00C90D4B"/>
    <w:rsid w:val="00CE5B50"/>
    <w:rsid w:val="00CE5C39"/>
    <w:rsid w:val="00CE5ED4"/>
    <w:rsid w:val="00D13B0F"/>
    <w:rsid w:val="00DC4D40"/>
    <w:rsid w:val="00DF2D42"/>
    <w:rsid w:val="00E75513"/>
    <w:rsid w:val="00ED3A62"/>
    <w:rsid w:val="00EE69DB"/>
    <w:rsid w:val="00EF10ED"/>
    <w:rsid w:val="00F2615C"/>
    <w:rsid w:val="00F73707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6CC1-F32E-4551-A7C3-5DC953C4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33C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2019-03-05T13:06:00Z</dcterms:created>
  <dcterms:modified xsi:type="dcterms:W3CDTF">2019-03-05T13:06:00Z</dcterms:modified>
</cp:coreProperties>
</file>