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2A" w:rsidRPr="00A12EEB" w:rsidRDefault="00852E2A" w:rsidP="00852E2A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852E2A" w:rsidRPr="00A12EEB" w:rsidRDefault="00852E2A" w:rsidP="00852E2A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>Организация учебного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852E2A" w:rsidRDefault="00852E2A" w:rsidP="00852E2A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C7706F">
        <w:rPr>
          <w:i/>
          <w:sz w:val="26"/>
          <w:szCs w:val="26"/>
        </w:rPr>
        <w:t>м</w:t>
      </w:r>
      <w:r>
        <w:rPr>
          <w:i/>
          <w:sz w:val="26"/>
          <w:szCs w:val="26"/>
        </w:rPr>
        <w:t>а</w:t>
      </w:r>
      <w:r w:rsidR="00C7706F">
        <w:rPr>
          <w:i/>
          <w:sz w:val="26"/>
          <w:szCs w:val="26"/>
        </w:rPr>
        <w:t>й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852E2A" w:rsidRPr="00852E2A" w:rsidRDefault="00852E2A" w:rsidP="00852E2A">
      <w:pPr>
        <w:ind w:left="1069"/>
        <w:jc w:val="both"/>
        <w:rPr>
          <w:sz w:val="24"/>
          <w:szCs w:val="24"/>
        </w:rPr>
      </w:pP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Абросимова, Е. А. Интерактивные методики подготовки проекта нормативно-правового акта для формирования профессиональных компетенций в юридическом образовании (на примере государственной поддержки сельскохозяйственных товаропроизводителей) / Абросимова Е. А., Попова О. В. // Юридическое образование и наука. - 2019. — № 4. — С. 18—21. УДК 378.634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>Архипов, Д. Н. Особенности подготовки кадров в Нижегородской Академии МВД России / Дмитрий Николаевич Архипов // Содружество. - 2019. — № 1. — С. 18—25. УДК 378.635 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Ахлестина, А. В. Формализация как причина разрушения высшего образования в России / А. В. Ахлестина, Л. Б. Эрштейн // Alma mater. Вестник высшей школы. - 2019. — № 3. — С. 84—88.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Базылев, В. Н. «Университет есть наука и царство наук». К 100-летию со дня смерти В. В. Розанова / В. Н. Базылев // Alma mater. Вестник высшей школы. - 2019. — № 3. — С. 91—96. УДК 13 + 37(09)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Башинская, И. Г. Модульно-компетентностный подход к обучению как способ оптимизации образовательного процесса в вузах МВД России / Башинская И. Г., Заева О. П. // Вестник Калининградского филиала Санкт-Петербургского университета МВД России. - 2018. — № 3. — С. 126—129. УДК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Башинская, И. Г. Практико-ориентированный подход к формированию профессиональных навыков в образовательных организациях системы МВД России / Башинская И. Г., Ашхотова Л. А. // Вестник Калининградского филиала Санкт-Петербургского университета МВД России. - 2018. — № 4. — С. 110—113. УДК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Башкирева, Т. В. Социально-этическая ответственность курсантов как условие социального здоровья в аспекте синергетической акмеологии [Электронный ресурс] / Башкирева Татьяна Валентиновна, Башкирева Анастасия Викторовна, Красикова Юлия Юрьевна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949—954.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Бердникова, Э. Н. Технологии продвижения модных брендов в молодежной среде / Э. Н. Бердникова // Alma mater. Вестник высшей школы. - 2019. — № 3. — С. 116—120. УДК 316.728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Богуш, В. А. Особенности реализации модели "Университет 3.0" и развития инновационной инфраструктуры в БГУИР / В. А. Богуш // Вышэйшая школа. - 2019. — № 2. — С. 3—6. УДК 378 ББК 74.484.4(4Беи) 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Брагина, А. А. Оргдеятельностный курс как одна из форм повышения квалификации педагога в учреждении высшего образования / А. А. Брагина // Вышэйшая школа. - 2019. — № 2. — С. 40—42. УДК 378 ББК 74.484.78(4Беи) 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Бруйло, А. С. Методические подходы к проектированию и чтению лекций диалогического типа при изучении студентами дисциплин специальности "Плодоовощеводство" / А. С. Бруйло, О. А. Белоус // Вышэйшая школа. - 2019. — № 2. — С. 35—36. УДК 378 ББК 74.026.31(4Беи) 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Быченко, Ю. Г. О совершенствовании военно-профессионального обучения курсантов военного института / Быченко Юрий Григорьевич, Баландина Таисия Михайловна // Высшее образование в России. - 2019. — № 4. — С. 98—107. УДК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Васильев, А. И. Качество образования и конкурентоспособность вуза: аспекты взаимосвязи / Васильев Артём Игоревич // Высшее образование в России. - 2019. — № 4. — С. 37—43.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lastRenderedPageBreak/>
        <w:t xml:space="preserve">Владимирова, О. А. Юридическая клиника в ведомственных вузах ФСИН России: необходимость унификации / О. А. Владимирова, М. В. Коновальчук // Право и образование. - 2019. — № 4. — С. 32—38. УДК 378.147.88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Воног, В. В. Контроль как инструмент развития личности студента нелингвистического профиля на основе модульного обучения / В. В. Воног // Alma mater. Вестник высшей школы. - 2019. — № 3. — С. 76—79. УДК 378.016:802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Галушкин, А. А. История исследований мотивации педагогических работников в высшей школе за рубежом / Александр Александрович Галушкин // Вестник Московского университета МВД России. - 2019. — № 1. — С. 256—259. УДК 378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Гилев, А. М. Проблемы совершенствования огневой подготовки курсантов вузов Федеральной службы исполнения наказаний на основе развития [Электронный ресурс] / Гилёв Антон Михайлович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912—914. УДК 623 + 378.635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Глушаков, В. Е. Персонифицированная система мотивации профессорско-преподавательского состава / В. Е. Глушаков, Д. Г. Цыганков // Веснік Беларускага дзяржаўнага эканамічнага ўніверсітэта = Вестник Белорусского государственного экономического университета. - 2019. — № 2. — С. 5—11. УДК 378 ББК 74.58 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Горбунова, М. И. Особенности личности курсанта на этапе адаптации к условиям военного заведения [Электронный ресурс] / Горбунова Марина Игоревна, Дежурова Екатерина Викторовна, Юрина Ольга Игоревна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130—134. УДК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Григораш, О. В. К вопросу об оценке качества образования выпускников вузов / О. В. Григораш // Инновации в образовании. - 2019. — № 4 — С. 15—28.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Григорьев, А. Н. К проблеме создания информационно-образовательной среды кафедры / Григорьев А. Н. // Вестник Калининградского филиала Санкт-Петербургского университета МВД России. - 2018. — № 4. — С. 110—113.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Гуслистова, И. И. Методологические подходы в олимпийском образовании / И. И. Гуслистова // Вышэйшая школа. - 2019. — № 2. — С. 37—39. УДК 378 + 796 ББК 74.14(4Беи) 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Данилов, А. Н. Моральный авторитет научного сообщества ... (памяти академика В. С. Стёпина) / Александр Данилов // Вышэйшая школа. - 2019. — № 2. — С. 30—32. УДК 1(091) ББК 74.484.4(4Беи)-8 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Деулин, Д. В. Психологические детерминанты, определяющие результативность выполнения нормативов по огневой подготовке постоянным составом образовательных организаций МВД / Деулин Дмитрий Владимирович, Алексеев Дмитрий Евгеньевич // Вестник Московского университета МВД России. - 2019. — № 1. — С. 260—265. УДК 623 + 378.635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Долгих, Ф. И. К вопросу о численности лиц, получающих высшее юридическое образование в Российской Федерации / Долгих Ф. И. // Юридическое образование и наука. - 2019. — № 4. — С. 12—17. УДК 378.634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Донских, О. А. Учитель и ученик: счастье человеческого общения / Донских Олег Альбертович, Логунова Лариса Юрьевна // Высшее образование в России. - 2019. — № 4. — С. 60—71. УДК 316.74:37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Дрондин, А. Л. Независимая оценка качества высшего образования как научная проблема и практическая задача / А. Л. Дрондин // Высшее образование сегодня. - 2019. — № 3. — С. 17—23.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Емельянова, Е. В. О реализации международных стандартов в сфере подготовки кадров для учреждений уголовно-исполнительной системы России [Текст: Электронный ресурс] / Е. В. Емельянова // 343.8 Актуальные вопросы криминологии, исполнения наказаний и иных мер уголовной ответственности : междунар. науч.-практ. конф. (Минск, 19 апреля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: тез. докл. / УО "Акад. М-ва внутр. дел Респ. Беларусь" ; [редкол.: В. А. Ананич (отв. ред.) и др.]. - Минск, 2019. - С. 21—23. УДК 343.8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Еровенко, В. А. Математическая психология и психология математики в университетском "дизайне психологического образования" / В. А. Еровенко // Вышэйшая школа. - 2019. — № 2. — С. 23—29. УДК 378 ББК 74.484.4 88.6(4Беи) 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Есикова, Т. В. Развитие правового сознания у студентов вузов / Т. В. Есикова, Г. Г. Федорова // Право и образование. - 2019. — № 4. — С. 15—26.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Жданкин, Н. А. Современные проблемы системы образования и инновационные пути их решения / Н. А. Жданкин // Ректор вуза. - 2019. — № 3. — С. 24—37.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Звонников, В. И. Как поднять эффективность аккредитации профессиональных образовательных программ и снизить ее нагрузку на вузы? / В. И. Звонников // Высшее образование сегодня. - 2019. — № 3. — С. 11—16.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Зоткина, Т. А. Развитие познавательного интереса курсантов [Электронный ресурс] / Зоткина Татьяна Анатольевна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884—891. УДК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Иванюк, А. М. Наиболее типичные ошибки при стрельбе и методы их устранения / Иванюк А. М., Клименко А. А. // Вестник Калининградского филиала Санкт-Петербургского университета МВД России. - 2018. — № 3. — С. 100—103. УДК 623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Калашникова, С. В. Использование инновационных технологий в процессе формирования коммуникативной компетенции будущих сотрудников правоохранительных органов / Калашникова С. В. // Вестник Калининградского филиала Санкт-Петербургского университета МВД России. - 2018. — № 3. — С. 130—134. УДК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Калинин, А. В. Критерии конкурентоспособности учреждений высшего образования Республики Беларусь на мировом рынке образовательных услуг / А. В. Калинин // Сацыяльна-эканамічныя і прававыя даследаванні. - 2019. — № 1. — С. 205—218. УДК 338.46 + 378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Калинников, А. С. Методические особенности тренировки первоначальных навыков стрельбы из пистолета при работе на лазерном стрелковом тренажере / Калинников А. С. // Вестник Калининградского филиала Санкт-Петербургского университета МВД России. - 2018. — № 4. — С. 87—90. УДК 623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Кандыбович, С. Л. Трудовая мотивация преподавателей вузов и учреждений СПО в условиях менеджерализма образовательной системы [Электронный ресурс] / Кандыбович Сергей Львович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798—808. УДК 159.9:37 + 378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Кармаева, Н. Н. Молодые преподаватели в условиях дифференциации в российском высшем образовании: практики сотрудничества / Н. Н. Кармаева, Н. А. Кармаев // СОЦИС. - 2019. — № 3. — С. 63—72. УДК 316.74:37 + 378 ББК 60.5 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Кидинов, А. В. Психологические аспекты влияния активной жизненной позиции студентов на формирование их межличностных отношений [Электронный ресурс] / Кидинов Алексей Васильевич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292—298.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Киселев, А. Ф. Образование в перспективе глобального антропологического перехода (педагогическая утопия для XXI века) / А. Ф. Киселёв, А. В. Лубков, Н. Н. Пахомов // Высшее образование сегодня. - 2019. — № 3. — С. 76—83. УДК 13 + 37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Климов, И. П. Полемические размышления о наследии советского прошлого в юридическом образовании: позитивный опыт или тяжелый груз? / Климов И. П. // Юридическое образование и наука. - 2019. — № 4. — С. 8—11. УДК 378.634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Коваль, Н. А. Созидательно-преобразующая деятельность как условие развития духовности студента [Электронный ресурс] / Коваль Нина Александровна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702—716.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Кожевников, В. В. К проблеме качества учебной литературы по юриспруденции / В. В. Кожевников // Право и образование. - 2019. — № 4. — С. 47—59. УДК 378.634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Козлова, Н. В. Анализ сформированности общекультурных и профессиональных компетенций студентов с использованием IT. Обоснование оценочных методов / Н. В. Козлова // Alma mater. Вестник высшей школы. - 2019. — № 3. — С. 64—67.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Козловский, В. Е. Особенности обучения стрельбе из пистолета Макарова в неограниченное время на начальном этапе подготовки с использованием электронного тренажера "СКАТТ" / Козловский В. Е. // Вестник Калининградского филиала Санкт-Петербургского университета МВД России. - 2018. — № 3. — С. 96—99. УДК 623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Колегов, А. Л. Некоторые аспекты в описании болевого приема "ограничение свободы передвижения загибом руки за спину “рывком”" в нормативных правовых документах, регламентирующих физическую подготовку в органах внутренних дел Российской Федерации / Колегов А. Л. // Вестник Тюменского института повышения квалификации сотрудников МВД России. - 2018. — № 2. — С. 139—143. УДК 796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Комлева, Д. П. Факторы, оказывающие влияние на профессионально-личностное развитие курсантов вузов ФСИН России [Электронный ресурс] / Комлева Дарья Павловна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892—895. УДК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Коноплин, Н. Ю. К вопросу подготовки курсантов вузов ФСИН к воспитательной работе с осужденными [Электронный ресурс] / Коноплин Николай Юрьевич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316—319. УДК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Коршунова, А. А. «Дневник планирования самостоятельной подготовки курсантов» как инструмент тайм - менеджмента обучающихся образовательных организаций высшего образования ФСИН России [Электронный ресурс] / Коршунова Анна Алексеевна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919—922. УДК 378.635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Костина, Е. Ю. Использование встреч «книжного клуба» для развития творческих способностей сотрудников оперативных подразделений МВД России [Электронный ресурс] / Костина Екатерина Юрьевна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752—757. УДК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Кривощеков, Н. В. Особенности использования автоматизированной дактилоскопической идентификационной системы в образовательном процессе (на примере Тюменского института повышения квалификации сотрудников МВД России) / Кривощеков Н. В., Пимонов Б. В. // Вестник Тюменского института повышения квалификации сотрудников МВД России. - 2018. — № 2. — С. 154—160. УДК 378.016:343.98 + 343.982.34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Куликова, Т. Б. Проблемы правового регулирования лицензионного контроля за образовательной деятельностью / Т. Б. Куликова // Вестник Санкт-Петербургского университета. Право. - 2019. — Вып. 1. — С. 72—83. УДК 342.9 + 347.77 + 37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Лапин, Д. А. Развитие скоростно-силовых качеств обучающихся с использованием методов и средств спортивной тренировки в образовательных организациях силовых структур / Лапин Д. А. // Вестник Калининградского филиала Санкт-Петербургского университета МВД России. - 2018. — № 3. — С. 147—150. УДК 378.016:796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Ларских, М. В. Системный подход к исследованию и формированию конструктивного перфекционизма студента: методологическая рефлексия [Электронный ресурс] / Ларских Марина Владимировна, Вьюнова Наталья Ивановна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702—709.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Лосева, Е. А. Сотрудничество Франции и ФРГ в области высшего образования: эквивалентность дипломов / Е. А. Лосева // Вышэйшая школа. - 2019. — № 2. — С. 52—54. УДК 378 ББК 74.484ж(0) 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Лыскова, М. И. О методическом обеспечении преподавания основ русского жестового языка сотрудникам органов внутренних дел в Тюменском институте повышения квалификации сотрудников МВД России / Лыскова М. И. // Вестник Тюменского института повышения квалификации сотрудников МВД России. - 2018. — № 2. — С. 161—166. УДК 378.016:808.2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Макаров, А. В. Диагностирование компетенций студентов: аналитический обзор / А. В. Макаров // Вышэйшая школа. - 2019. — № 2. — С. 18—22. УДК 378 ББК 74.484.4(4Беи) 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Малько, А. В. Проблемы реализации правовой политики в сфере интернационализации высшего юридического образования / А. В. Малько, Д. А. Липинский, А. Ю. Саломатин // Вестник Санкт-Петербургского университета. Право. - 2019. — Вып. 1. — С. 55—71. УДК 378.634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Мальцев, Д. В. Электронные учебные пособия для прикладного бакалавриата / Мальцев Дмитрий Викторович, Генсон Евгений Михайлович, Репецкий Дмитрий Станиславович // Высшее образование в России. - 2019. — № 4. — С. 134—141. УДК 378.046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Мандель, Б. Р. Когда людям интересно, они поймут всё на свете / Борис Мандель // Ректор вуза. - 2019. — № 3. — С. 56—70. О развитии интереса современного студента к знаниям, проблемам повышения мотивации и самого студента, и педагога. УДК 378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Мацюк, Т. Б. Психологические аспекты изучения профессионального развития студентов вуза [Электронный ресурс] / Мацюк Татьяна Борисовна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540—545.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Мусина, В. П. Зависимость коммуникативных свойств у преподавателей вуза от особенностей самоотношения / В. П. Мусина // Alma mater. Вестник высшей школы. - 2019. — № 3. — С. 54—60.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Муслимов, Р. А. Использование бросков самбо в физической подготовке сотрудников полиции / Муслимов Р. А. // Вестник Тюменского института повышения квалификации сотрудников МВД России. - 2018. — № 2. — С. 144—148. УДК 796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Огородников, М. А. Актуальные проблемы обучения курсантов и слушателей образовательных организаций МВД России по дисциплине "Личная безопасность сотрудников органов внутренних дел" / Огородников М. А., Слышалов И. В., Чичин С. В. // Вестник Калининградского филиала Санкт-Петербургского университета МВД России. - 2018. — № 3. — С. 135—139. УДК 378.016:351.74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Павличенко, Н. В. Перспективы использования методов управления научными проектами в образовательных и научных организациях системы МВД России / Н. В. Павличенко, В. О. Лапин, А. А. Васильченко // Право и образование. - 2019. — № 4. — С. 4—14. УДК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Панченко, О. Л. Вызовы и риски безопасности личности в условиях цифровизации образования [Электронный ресурс] / Панченко Ольга Львовна, Мухаметзянова Флера Габдульбаровна, Хайрутдинов Рамиль Равилович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640—645.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Пенькова, И. В. Разработка фонда оценочных средств по дисциплине "Огневая подготовка" / Пенькова И. В., Жуков В. М. // Вестник Калининградского филиала Санкт-Петербургского университета МВД России. - 2018. — № 3. — С. 140—146. УДК 378.016:623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Плескачева, Н. М. Развитие предпринимательской миссии вуза в рамках концепции "Университет 3.0": тенденции и перспективы / Н. М. Плескачева // Вышэйшая школа. - 2019. — № 2. — С. 7—11. УДК 378 ББК 74.484.4(4Беи) 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Пономарев, В. В. Основные подходы и принципы обучения экспертов по дополнительным профессиональным программам / Виктор Васильевич Пономарев // Вестник Московского университета МВД России. - 2019. — № 1. — С. 76—80. УДК 378.016:343.98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Разина, Т. В. Пути и способы оптимизации мотивации научной деятельности у научных работников в ситуациях стресса [Электронный ресурс] / Разина Татьяна Валерьевна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808—818. УДК 159.9:001 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Резник, С. Д. Система организации научной работы на университетской кафедре: механизмы управления «неуправляемыми» учеными / Резник Семён Давыдович, Сазыкина Ольга Анатольевна // Высшее образование в России. - 2019. — № 4. — С. 21—36.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Ретивина, В. В. Ценности труда и трудовые установки современной студенческой молодежи / В. В. Ретивина // Alma mater. Вестник высшей школы. - 2019. — № 3. — С. 39—42.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Свинобой, О. В. К вопросу об использовании компьютерных обучающих программ в системе дополнительного профессионального образования МВД России (в рамках реализации дистанционных образовательных технологий) / Свинобой О. В. // Вестник Тюменского института повышения квалификации сотрудников МВД России. - 2018. — № 1. — С. 144—150. УДК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Сенашенко, В. С. Непрерывное профессиональное образование как ключевой фактор совершенствования образовательной системы / В. С. Сенашенко, Н. А. Пыхтина // Alma mater. Вестник высшей школы. - 2019. — № 3. — С. 27—33.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Сиваков, Ю. Л. Эффективность инвестиций в подготовку и содержание специалистов для органов внутренних дел (на примере Академии МВД Республики Беларусь) / Сиваков Ю. Л. // Вестник Тюменского института повышения квалификации сотрудников МВД России. - 2018. — № 2. — С. 15—22. УДК 351.74:65 + 378.635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Симакова, Т. А. Развитие киберустойчивости личности обучающихся в условиях цифровизации образования [Электронный ресурс] / Симакова Татьяна Александровна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574—578.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Скибицкий, Э. Г. Подготовка магистрантов к преодолению исследовательских барьеров / Э. Г. Скибицкий, И. Ю. Скибицкая // Инновации в образовании. - 2019. — № 4 — С. 89—99. УДК 378.2.046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Скляренко, И. С. Организация групповой учебной деятельности как проектирование личностно развивающей образовательной среды / Инна Сергеевна Скляренко, Наталия Владимировна Ходякова // Вестник Московского университета МВД России. - 2019. — № 1. — С. 249—255.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Смирнов, С. А. Город-кампус, или Образовательное пространство города. Методологический конструкт / Смирнов Сергей Алевтинович // Высшее образование в России. - 2019. — № 4. — С. 44—59. УДК 13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Смоляков, Д. А. Философские основания интернационализации высшего образования / Д. А. Смоляков // Весці Нацыянальнай акадэміі навук Беларусі. Серыя гуманітарных навук = Известия Национальной академии наук Беларуси. Серия гуманитарных наук = Proceedings of the National Academy of Sciences of Belarus. Humanitarian Series. - 2019. — № 2. — С. 135—144. УДК 378 ББК 74.48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Соловьев, В. П. Профессиональное образование: проблемы качества подготовки специалистов / В. П. Соловьёв, Т. А. Перескокова // Alma mater. Вестник высшей школы. - 2019. — № 3. — С. 47—53.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Сундукова, В. В. Антикоррупционная направленность личности курсантов как критерий профессиональной подготовки в образовательных организациях ФСИН России [Электронный ресурс] / Сундукова Виктория Викторовна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328—333. УДК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Съёмова, С. Г. Потенциал здоровья как категория валеологии / С. Г. Съёмова // Высшее образование сегодня. - 2019. — № 3. — С. 54—57. УДК 378 + 61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Таратута, Г. А. Аспекты реализации технологии формирования профессиональной компетентности в процессе подготовки будущих юристов / Г. А. Таратута // Право и образование. - 2019. — № 4. — С. 39—46. УДК 378.634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Тесликова, Н. Н. Инновационная деятельность преподавателя как фактор повышения качества подготовки студентов вуза [Электронный ресурс] / Тесликова Надежда Николаевна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942—949.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Тимохович, О. В. О проблеме преподавания высшей математики слабо мотивированным студентам / О. В. Тимохович // Вышэйшая школа. - 2019. — № 2. — С. 48—51. УДК 378.016:51 ББК 74.484(4Беи) 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Титова, Л. Н. Блог как форма успешной организации информационного взаимодействия преподавателя и студента в вузе / Л. Н. Титова, Е. П. Жилко, С. А. Арсланбекова // Инновации в образовании. - 2019. — № 4 — С. 122—129.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Товпеко, С. Н. Анализ проведения опытно-экспериментальной работы в военных учебных заведениях / С. Н. Товпеко // Инновации в образовании. - 2019. — № 4 — С. 29—44. УДК 378.635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Тухфатуллин, А. Н. Проблемы стрелковой подготовки курсантов образовательных организаций ФСИН России [Электронный ресурс] / Тухфатуллин Анвар Нагимов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939—942. УДК 623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Федотов, С. Н. Роль психолога в развитии коммуникативной компетентности у младших командиров учебных взводов образовательных организаций МВД России [Электронный ресурс] / Федотов Сергей Николаевич, Милюкова Юлия Дмитриевна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748—752. УДК 378.635 + 159.9:34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Хахомов, С. А. Полвека в статусе университета : [к 50-летию Гомельского государственного университета имени Ф. Скорины] / Сергей Хахомов // Вышэйшая школа. - 2019. — № 2. — С. 12—17. УДК 378 ББК 74.484.4(4Беи)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Шатохина, Л. В. Использование элементов здоровьесберегающих образовательных технологий как ключ к эффективному усвоению материала обучающегося на уроках иностранного языка [Электронный ресурс] / Шатохина Лариса Вадимовна, Калашникова Мария Михайловна, Пчелинцева Дарья Геннадьевна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871—877. УДК 378.016:802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Шацкая, Е. А. Профессиональная подготовка полицейских кадров: исторический и региональный аспекты / Е. А. Шацкая // Alma mater. Вестник высшей школы. - 2019. — № 3. — С. 97—99. УДК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Шилина, Н. В. Социокультурная компетенция как один из компонентов профессиональной компетентности курсантов образовательных организаций ФСИН России [Электронный ресурс] / Шилина Нина Владимировна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877—884. УДК 378.635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Шмелева, Е. А. Структура социокультурных потребностей студенческой молодежи [Электронный ресурс] / Шмелева Елена Александровна, Кисляков Павел Александрович, Стрункина Татьяна Сергеевна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954—963. УДК 378    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Шорина, А. В. Моделирование процесса формирования рефлексивных умений студентов / А. В. Шорина // Высшее образование сегодня. - 2019. — № 3. — С. 36—42. УДК 378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Шухов, В. Ф. Инженер современной России: уроки профессиональной династии. Интервью с В. Ф. Шуховым, президентом фонда «Шуховская башня» / интервью брала И. П. Попова // Alma mater. Вестник высшей школы. - 2019. — № 3. — С. 8—18. УДК 378  </w:t>
      </w:r>
    </w:p>
    <w:p w:rsidR="00EE2D6D" w:rsidRPr="00EE2D6D" w:rsidRDefault="00EE2D6D" w:rsidP="00EE2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EE2D6D">
        <w:rPr>
          <w:sz w:val="24"/>
          <w:szCs w:val="24"/>
        </w:rPr>
        <w:t xml:space="preserve">Яковлева, С. Л. Проблема развития нравственных и волевых качеств курсантов ФСИН России: опыт решения [Электронный ресурс] / Яковлева </w:t>
      </w:r>
      <w:smartTag w:uri="urn:schemas-microsoft-com:office:smarttags" w:element="PersonName">
        <w:smartTagPr>
          <w:attr w:name="ProductID" w:val="Светлана Леонидовна"/>
        </w:smartTagPr>
        <w:r w:rsidRPr="00EE2D6D">
          <w:rPr>
            <w:sz w:val="24"/>
            <w:szCs w:val="24"/>
          </w:rPr>
          <w:t>Светлана Леонидовна</w:t>
        </w:r>
      </w:smartTag>
      <w:r w:rsidRPr="00EE2D6D">
        <w:rPr>
          <w:sz w:val="24"/>
          <w:szCs w:val="24"/>
        </w:rPr>
        <w:t xml:space="preserve">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EE2D6D">
          <w:rPr>
            <w:sz w:val="24"/>
            <w:szCs w:val="24"/>
          </w:rPr>
          <w:t>2019 г</w:t>
        </w:r>
      </w:smartTag>
      <w:r w:rsidRPr="00EE2D6D">
        <w:rPr>
          <w:sz w:val="24"/>
          <w:szCs w:val="24"/>
        </w:rPr>
        <w:t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895—903. УДК 378.635</w:t>
      </w:r>
    </w:p>
    <w:p w:rsidR="00852E2A" w:rsidRDefault="00852E2A" w:rsidP="00C7706F">
      <w:pPr>
        <w:ind w:left="1069"/>
        <w:jc w:val="both"/>
      </w:pPr>
    </w:p>
    <w:p w:rsidR="0039554A" w:rsidRDefault="0039554A" w:rsidP="0039554A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39554A" w:rsidRDefault="0039554A" w:rsidP="0039554A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03.06.19</w:t>
      </w:r>
    </w:p>
    <w:p w:rsidR="0039554A" w:rsidRDefault="0039554A" w:rsidP="0039554A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39554A" w:rsidRDefault="0039554A" w:rsidP="003955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39554A" w:rsidRPr="00852E2A" w:rsidRDefault="0039554A" w:rsidP="00C7706F">
      <w:pPr>
        <w:ind w:left="1069"/>
        <w:jc w:val="both"/>
      </w:pPr>
    </w:p>
    <w:sectPr w:rsidR="0039554A" w:rsidRPr="00852E2A" w:rsidSect="004D775D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DC" w:rsidRDefault="004C24DC">
      <w:r>
        <w:separator/>
      </w:r>
    </w:p>
  </w:endnote>
  <w:endnote w:type="continuationSeparator" w:id="0">
    <w:p w:rsidR="004C24DC" w:rsidRDefault="004C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4A" w:rsidRDefault="0039554A" w:rsidP="007E6D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554A" w:rsidRDefault="0039554A" w:rsidP="004D775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4A" w:rsidRDefault="0039554A" w:rsidP="007E6D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24DC">
      <w:rPr>
        <w:rStyle w:val="a4"/>
        <w:noProof/>
      </w:rPr>
      <w:t>1</w:t>
    </w:r>
    <w:r>
      <w:rPr>
        <w:rStyle w:val="a4"/>
      </w:rPr>
      <w:fldChar w:fldCharType="end"/>
    </w:r>
  </w:p>
  <w:p w:rsidR="0039554A" w:rsidRDefault="0039554A" w:rsidP="004D77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DC" w:rsidRDefault="004C24DC">
      <w:r>
        <w:separator/>
      </w:r>
    </w:p>
  </w:footnote>
  <w:footnote w:type="continuationSeparator" w:id="0">
    <w:p w:rsidR="004C24DC" w:rsidRDefault="004C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9F1"/>
    <w:multiLevelType w:val="hybridMultilevel"/>
    <w:tmpl w:val="CD7A769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61A6A"/>
    <w:multiLevelType w:val="hybridMultilevel"/>
    <w:tmpl w:val="044897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46167"/>
    <w:multiLevelType w:val="hybridMultilevel"/>
    <w:tmpl w:val="13EC935C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B476C43"/>
    <w:multiLevelType w:val="hybridMultilevel"/>
    <w:tmpl w:val="368A9DD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C522D"/>
    <w:multiLevelType w:val="hybridMultilevel"/>
    <w:tmpl w:val="81949F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30354"/>
    <w:multiLevelType w:val="hybridMultilevel"/>
    <w:tmpl w:val="9B767E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A10CF"/>
    <w:multiLevelType w:val="hybridMultilevel"/>
    <w:tmpl w:val="564C329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E3815"/>
    <w:multiLevelType w:val="multilevel"/>
    <w:tmpl w:val="E7AE7B4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94C55"/>
    <w:multiLevelType w:val="hybridMultilevel"/>
    <w:tmpl w:val="28A6B6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57393"/>
    <w:multiLevelType w:val="hybridMultilevel"/>
    <w:tmpl w:val="722A322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979BA"/>
    <w:multiLevelType w:val="hybridMultilevel"/>
    <w:tmpl w:val="626A084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C1775"/>
    <w:multiLevelType w:val="hybridMultilevel"/>
    <w:tmpl w:val="2D92AE5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075C2"/>
    <w:multiLevelType w:val="hybridMultilevel"/>
    <w:tmpl w:val="B9AA321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54E94338"/>
    <w:multiLevelType w:val="hybridMultilevel"/>
    <w:tmpl w:val="F06AD5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B4504"/>
    <w:multiLevelType w:val="hybridMultilevel"/>
    <w:tmpl w:val="BC4C3A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EC041C"/>
    <w:multiLevelType w:val="hybridMultilevel"/>
    <w:tmpl w:val="A8C08082"/>
    <w:lvl w:ilvl="0" w:tplc="B31A5B92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739EB"/>
    <w:multiLevelType w:val="hybridMultilevel"/>
    <w:tmpl w:val="3AA2C0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EC70F6"/>
    <w:multiLevelType w:val="hybridMultilevel"/>
    <w:tmpl w:val="BD5E667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A40501"/>
    <w:multiLevelType w:val="multilevel"/>
    <w:tmpl w:val="57664C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1333B"/>
    <w:multiLevelType w:val="hybridMultilevel"/>
    <w:tmpl w:val="4B9028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0"/>
  </w:num>
  <w:num w:numId="16">
    <w:abstractNumId w:val="9"/>
  </w:num>
  <w:num w:numId="17">
    <w:abstractNumId w:val="11"/>
  </w:num>
  <w:num w:numId="18">
    <w:abstractNumId w:val="13"/>
  </w:num>
  <w:num w:numId="19">
    <w:abstractNumId w:val="14"/>
  </w:num>
  <w:num w:numId="20">
    <w:abstractNumId w:val="12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0B"/>
    <w:rsid w:val="00032E5D"/>
    <w:rsid w:val="00035B20"/>
    <w:rsid w:val="00042DE3"/>
    <w:rsid w:val="0008010B"/>
    <w:rsid w:val="000B4175"/>
    <w:rsid w:val="000B6D44"/>
    <w:rsid w:val="000C3197"/>
    <w:rsid w:val="000D37DF"/>
    <w:rsid w:val="000D76E1"/>
    <w:rsid w:val="001321FC"/>
    <w:rsid w:val="00156443"/>
    <w:rsid w:val="0018162E"/>
    <w:rsid w:val="001D02F1"/>
    <w:rsid w:val="001D7C66"/>
    <w:rsid w:val="001E4CCE"/>
    <w:rsid w:val="002515A3"/>
    <w:rsid w:val="00267634"/>
    <w:rsid w:val="00275078"/>
    <w:rsid w:val="00291DE4"/>
    <w:rsid w:val="002D3876"/>
    <w:rsid w:val="002D5081"/>
    <w:rsid w:val="002F0F36"/>
    <w:rsid w:val="00382F06"/>
    <w:rsid w:val="0039554A"/>
    <w:rsid w:val="003A53D7"/>
    <w:rsid w:val="003C4AE0"/>
    <w:rsid w:val="003D0F5D"/>
    <w:rsid w:val="003F151D"/>
    <w:rsid w:val="00400637"/>
    <w:rsid w:val="00422C4A"/>
    <w:rsid w:val="00446E46"/>
    <w:rsid w:val="00490BF2"/>
    <w:rsid w:val="004A1BA9"/>
    <w:rsid w:val="004C24DC"/>
    <w:rsid w:val="004D775D"/>
    <w:rsid w:val="004E42DC"/>
    <w:rsid w:val="004F7572"/>
    <w:rsid w:val="00580809"/>
    <w:rsid w:val="00581713"/>
    <w:rsid w:val="00587654"/>
    <w:rsid w:val="005C6659"/>
    <w:rsid w:val="005D6D13"/>
    <w:rsid w:val="006252C5"/>
    <w:rsid w:val="0066514A"/>
    <w:rsid w:val="006868C4"/>
    <w:rsid w:val="00692E4C"/>
    <w:rsid w:val="006E2863"/>
    <w:rsid w:val="006F4783"/>
    <w:rsid w:val="007056D7"/>
    <w:rsid w:val="00726F73"/>
    <w:rsid w:val="007330A2"/>
    <w:rsid w:val="00745990"/>
    <w:rsid w:val="00751188"/>
    <w:rsid w:val="007A14CD"/>
    <w:rsid w:val="007B65A1"/>
    <w:rsid w:val="007E2673"/>
    <w:rsid w:val="007E6DAB"/>
    <w:rsid w:val="00805382"/>
    <w:rsid w:val="00852E2A"/>
    <w:rsid w:val="00877C72"/>
    <w:rsid w:val="00884CA9"/>
    <w:rsid w:val="008951F7"/>
    <w:rsid w:val="008B3A59"/>
    <w:rsid w:val="008D2B59"/>
    <w:rsid w:val="008E59D1"/>
    <w:rsid w:val="0090167C"/>
    <w:rsid w:val="00916B5B"/>
    <w:rsid w:val="00955A03"/>
    <w:rsid w:val="009573A4"/>
    <w:rsid w:val="009D0B1A"/>
    <w:rsid w:val="009F36BF"/>
    <w:rsid w:val="00A054EC"/>
    <w:rsid w:val="00A72DDA"/>
    <w:rsid w:val="00A82AB0"/>
    <w:rsid w:val="00A97883"/>
    <w:rsid w:val="00AC2936"/>
    <w:rsid w:val="00AD5981"/>
    <w:rsid w:val="00AE756C"/>
    <w:rsid w:val="00B05F69"/>
    <w:rsid w:val="00B607F1"/>
    <w:rsid w:val="00BE4BC4"/>
    <w:rsid w:val="00C03360"/>
    <w:rsid w:val="00C05697"/>
    <w:rsid w:val="00C44730"/>
    <w:rsid w:val="00C67810"/>
    <w:rsid w:val="00C7706F"/>
    <w:rsid w:val="00C818F9"/>
    <w:rsid w:val="00C86038"/>
    <w:rsid w:val="00C87A8B"/>
    <w:rsid w:val="00CA4984"/>
    <w:rsid w:val="00CB71E1"/>
    <w:rsid w:val="00CD2D35"/>
    <w:rsid w:val="00CD7846"/>
    <w:rsid w:val="00D275AE"/>
    <w:rsid w:val="00D30D7E"/>
    <w:rsid w:val="00D4184A"/>
    <w:rsid w:val="00D662F7"/>
    <w:rsid w:val="00D969B5"/>
    <w:rsid w:val="00DF4122"/>
    <w:rsid w:val="00E87F30"/>
    <w:rsid w:val="00E95A61"/>
    <w:rsid w:val="00EC3F4F"/>
    <w:rsid w:val="00ED123B"/>
    <w:rsid w:val="00ED4760"/>
    <w:rsid w:val="00EE10B2"/>
    <w:rsid w:val="00EE2D6D"/>
    <w:rsid w:val="00F022E2"/>
    <w:rsid w:val="00F2339F"/>
    <w:rsid w:val="00F57E2B"/>
    <w:rsid w:val="00F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F4A2C-058A-4C62-AB2F-ABEE8DB1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0B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D77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2019-06-04T13:56:00Z</dcterms:created>
  <dcterms:modified xsi:type="dcterms:W3CDTF">2019-06-04T13:56:00Z</dcterms:modified>
</cp:coreProperties>
</file>