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C8" w:rsidRDefault="00340DC8" w:rsidP="00340DC8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340DC8" w:rsidRDefault="00340DC8" w:rsidP="00340DC8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Список статей по теме: </w:t>
      </w:r>
    </w:p>
    <w:p w:rsidR="00340DC8" w:rsidRPr="009628B0" w:rsidRDefault="00340DC8" w:rsidP="00340DC8">
      <w:pPr>
        <w:ind w:left="1069"/>
        <w:jc w:val="center"/>
        <w:rPr>
          <w:b/>
          <w:i/>
          <w:sz w:val="26"/>
          <w:szCs w:val="26"/>
          <w:u w:val="single"/>
        </w:rPr>
      </w:pPr>
      <w:r w:rsidRPr="009628B0">
        <w:rPr>
          <w:b/>
          <w:i/>
          <w:sz w:val="26"/>
          <w:szCs w:val="26"/>
          <w:u w:val="single"/>
        </w:rPr>
        <w:t>«Криминалистика. Оперативно-розыскная деятельность»</w:t>
      </w:r>
    </w:p>
    <w:p w:rsidR="00340DC8" w:rsidRDefault="00340DC8" w:rsidP="00340DC8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D86232">
        <w:rPr>
          <w:i/>
          <w:sz w:val="26"/>
          <w:szCs w:val="26"/>
        </w:rPr>
        <w:t>май</w:t>
      </w:r>
      <w:r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i/>
            <w:sz w:val="26"/>
            <w:szCs w:val="26"/>
          </w:rPr>
          <w:t>2019 г</w:t>
        </w:r>
      </w:smartTag>
      <w:r>
        <w:rPr>
          <w:i/>
          <w:sz w:val="26"/>
          <w:szCs w:val="26"/>
        </w:rPr>
        <w:t>.)</w:t>
      </w:r>
    </w:p>
    <w:p w:rsidR="000F6E7B" w:rsidRDefault="000F6E7B" w:rsidP="00340DC8">
      <w:pPr>
        <w:ind w:left="1069"/>
        <w:jc w:val="center"/>
        <w:rPr>
          <w:i/>
          <w:sz w:val="26"/>
          <w:szCs w:val="26"/>
        </w:rPr>
      </w:pP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Андреев, С. Э. Специфика применения оперативно-розыскного мероприятия "наблюдение" для документирования экономических преступлений в сфере строительства на железнодорожном транспорте / Андреев С. Э. // Юридическая наука и правоохранительная практика. - 2018. — № 3. — С. 135—144. УДК 343.985.8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Антонов, В. В. Криминалистическая характеристика преступлений с применением взрывных устройств [Электронный ресурс] / Антонов В. В. // Актуальные проблемы государства и общества в области обеспечения прав и свобод человека и гражданина : материалы Междунар. науч.-практ. конф., посвящ. 69-й годовщине со дня принятия Всеобщей декларации прав человека, [г. Уфа], 14-15 дек. </w:t>
      </w:r>
      <w:smartTag w:uri="urn:schemas-microsoft-com:office:smarttags" w:element="metricconverter">
        <w:smartTagPr>
          <w:attr w:name="ProductID" w:val="2017 г"/>
        </w:smartTagPr>
        <w:r w:rsidRPr="00151C0B">
          <w:rPr>
            <w:sz w:val="24"/>
            <w:szCs w:val="24"/>
          </w:rPr>
          <w:t>2017 г</w:t>
        </w:r>
      </w:smartTag>
      <w:r w:rsidRPr="00151C0B">
        <w:rPr>
          <w:sz w:val="24"/>
          <w:szCs w:val="24"/>
        </w:rPr>
        <w:t xml:space="preserve">. : [в 5 ч.] / М-во внутр. дел Рос. Федерации, ФГКОУ ВО Уфимский юрид. ин-т; [под общ. ред. А. С. Ханахмедова]. - Уфа, 2018. - Ч. 4. — С. 72—76. УДК 343.985.7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Антонов, И. А. Перспективы обжалования постановления суда о проведении оперативно-разыскных мероприятий, ограничивающих конституционные права граждан / Антонов И. А., Каширин Р. М. // Вестник Калининградского филиала Санкт-Петербургского университета МВД России. - 2018. — № 3. — С. 12—16. УДК 343.1 + 343.985.8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Байсалуева, Э. Ф. Актуальные вопросы квалификации фальсификации доказательств и результатов оперативно-розыскной деятельности / Байсалуева Э. Ф. // Юридическая наука и правоохранительная практика. - 2018. — № 3. — С. 61—67. УДК 343.36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Башкиров, Г. Б. Исследование заброшенных объектов недвижимости при выполнении комплексных судебных оценочно-строительных экспертиз / Г. Б. Башкиров, П. Ю. Баранов // Судебная экспертиза Беларуси. - 2019. — № 1. — С. 15—19. УДК 343.983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Бельков, В. А. Способ совершения незаконной рубки лесных насаждений как элемент криминалистической характеристики преступления / Бельков В. А. // Юридическая наука и правоохранительная практика. - 2018. — № 3. — С. 145—155. УДК 343.985.7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Беляев, М. В. К вопросу о методических положениях транспортно-трасологической экспертизы / Михаил Вячеславович Беляев // Вестник Московского университета МВД России. - 2019. — № 1. — С. 9—12. УДК 343.982.35 + 343.985.7:656.13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Бобовкин, М. В. Использование судебно-почерковедческой экспертизы в раскрытии и расследовании преступлений / Михаил Викторович Бобовкин, Алексей Алексеевич Проткин // Вестник Московского университета МВД России. - 2019. — № 1. — С. 13—15. УДК 343.982.43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Бондаренко, Р. В. Использование результатов судебно-почерковедческой экспертизы при раскрытии и расследовании преступлений / Роза Ватановна Бондаренко // Вестник Московского университета МВД России. - 2019. — № 1. — С. 16—17. УДК 343.982.43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Бояринцев, А. Н. Специфика выявления и проведения предварительной проверки легализации (отмывания) доходов, полученных преступным путем, совершенной в форме незаконного образования (создания, реорганизации) юридического лица / Бояринцев А. Н. // Вестник Тюменского института повышения квалификации сотрудников МВД России. - 2018. — № 2. — С. 51—57. УДК 343.37 + 343.985.7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Букур, А. И. Современные способы переделки предметов самообороны в огнестрельное оружие (на примерах из судебно-экспертной практики) / Анатолий Иванович Букур // Вестник Московского университета МВД России. - 2019. — № 1. — С. 186—189. УДК 343.983.22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Войтова, О. Г. Оценка результатов экспертизы, проведенной вне экспертного учреждения / Ольга Геннадьевна Войтова // Вестник Московского университета МВД России. - 2019. — № 1. — С. 18—20. УДК 343.98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lastRenderedPageBreak/>
        <w:t xml:space="preserve">Волков, Е. В. Особенности осмотра места происшествия по фактам незаконной рубки лесных насаждений / Волков Е. В. // Юридическая наука и правоохранительная практика. - 2018. — № 3. — С. 180—185. УДК 343.985.7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Волынский, А. Ф. Принцип процессуальной независимости судебного эксперта, а не специалиста / Александр Фомич Волынский // Вестник Московского университета МВД России. - 2019. — № 1. — С. 21—24. УДК 343.98 + 343.148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Восканян, П. С. Новые подходы к научно-методическому обеспечению судебно-экспертных исследований / П. С. Восканян // Судебная экспертиза Беларуси. - 2019. — № 1. — С. 9—14. УДК 343.98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Гайдельцов, В. С. Основные тенденции развития оперативно-розыскного законодательства в контексте обеспечения прав и свобод человека и гражданина [Текст : Электронный ресурс] / В. С. Гайдельцов // 340 Человек и право: проблема ценностных оснований правового регулирования : сб. науч. тр. : [материалы V междунар. науч. конф., состоявшейся в Акад. МВД , г. Минск, 3-4 мая </w:t>
      </w:r>
      <w:smartTag w:uri="urn:schemas-microsoft-com:office:smarttags" w:element="metricconverter">
        <w:smartTagPr>
          <w:attr w:name="ProductID" w:val="2019 г"/>
        </w:smartTagPr>
        <w:r w:rsidRPr="00151C0B">
          <w:rPr>
            <w:sz w:val="24"/>
            <w:szCs w:val="24"/>
          </w:rPr>
          <w:t>2019 г</w:t>
        </w:r>
      </w:smartTag>
      <w:r w:rsidRPr="00151C0B">
        <w:rPr>
          <w:sz w:val="24"/>
          <w:szCs w:val="24"/>
        </w:rPr>
        <w:t xml:space="preserve">.] / УО "Акад. М-ва внутр. дел Респ. Беларусь" ; [под ред. В. И. Павлова, А. Л. Савенка]. - Минск, 2019. - С. 276—283. УДК 343.985.8 + 342.7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Гайнельзянова, В. Р. Центральные элементы криминалистической характеристики коррупционных преступлений [Электронный ресурс] / Гайнельзянова В. Р. // Актуальные проблемы государства и общества в области обеспечения прав и свобод человека и гражданина : материалы Междунар. науч.-практ. конф., посвящ. 69-й годовщине со дня принятия Всеобщей декларации прав человека, [г. Уфа], 14-15 дек. </w:t>
      </w:r>
      <w:smartTag w:uri="urn:schemas-microsoft-com:office:smarttags" w:element="metricconverter">
        <w:smartTagPr>
          <w:attr w:name="ProductID" w:val="2017 г"/>
        </w:smartTagPr>
        <w:r w:rsidRPr="00151C0B">
          <w:rPr>
            <w:sz w:val="24"/>
            <w:szCs w:val="24"/>
          </w:rPr>
          <w:t>2017 г</w:t>
        </w:r>
      </w:smartTag>
      <w:r w:rsidRPr="00151C0B">
        <w:rPr>
          <w:sz w:val="24"/>
          <w:szCs w:val="24"/>
        </w:rPr>
        <w:t xml:space="preserve">. : [в 5 ч.] / М-во внутр. дел Рос. Федерации, ФГКОУ ВО Уфимский юрид. ин-т; [под общ. ред. А. С. Ханахмедова]. - Уфа, 2018. - Ч. 4. — С. 90—93. УДК 343.985.7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Гареев, А. М. Вопросы совершенствования методов судебно-медицинской диагностики в местах лишения свободы [Электронный ресурс] / Гареев А. М. // Актуальные проблемы государства и общества в области обеспечения прав и свобод человека и гражданина : материалы Междунар. науч.-практ. конф., посвящ. 69-й годовщине со дня принятия Всеобщей декларации прав человека, [г. Уфа], 14-15 дек. </w:t>
      </w:r>
      <w:smartTag w:uri="urn:schemas-microsoft-com:office:smarttags" w:element="metricconverter">
        <w:smartTagPr>
          <w:attr w:name="ProductID" w:val="2017 г"/>
        </w:smartTagPr>
        <w:r w:rsidRPr="00151C0B">
          <w:rPr>
            <w:sz w:val="24"/>
            <w:szCs w:val="24"/>
          </w:rPr>
          <w:t>2017 г</w:t>
        </w:r>
      </w:smartTag>
      <w:r w:rsidRPr="00151C0B">
        <w:rPr>
          <w:sz w:val="24"/>
          <w:szCs w:val="24"/>
        </w:rPr>
        <w:t xml:space="preserve">. : [в 5 ч.] / М-во внутр. дел Рос. Федерации, ФГКОУ ВО Уфимский юрид. ин-т; [под общ. ред. А. С. Ханахмедова]. - Уфа, 2018. - Ч. 4. — С. 28—33. УДК 340.6 + 343.8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Гарифуллин, И. Р. Проблемы объекта науки криминалистики / Гарифуллин Ильгиз Ринатович // Российский следователь. - 2019. — № 4. — С. 6—8. УДК 343.985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Гилязов, Р. Р. Криминалистическая характеристика неправомерного завладения государственным регистрационным знаком транспортного средства [Электронный ресурс] / Гилязов Р. Р. // Актуальные проблемы государства и общества в области обеспечения прав и свобод человека и гражданина : материалы Междунар. науч.-практ. конф., посвящ. 69-й годовщине со дня принятия Всеобщей декларации прав человека, [г. Уфа], 14-15 дек. </w:t>
      </w:r>
      <w:smartTag w:uri="urn:schemas-microsoft-com:office:smarttags" w:element="metricconverter">
        <w:smartTagPr>
          <w:attr w:name="ProductID" w:val="2017 г"/>
        </w:smartTagPr>
        <w:r w:rsidRPr="00151C0B">
          <w:rPr>
            <w:sz w:val="24"/>
            <w:szCs w:val="24"/>
          </w:rPr>
          <w:t>2017 г</w:t>
        </w:r>
      </w:smartTag>
      <w:r w:rsidRPr="00151C0B">
        <w:rPr>
          <w:sz w:val="24"/>
          <w:szCs w:val="24"/>
        </w:rPr>
        <w:t xml:space="preserve">. : [в 5 ч.] / М-во внутр. дел Рос. Федерации, ФГКОУ ВО Уфимский юрид. ин-т; [под общ. ред. А. С. Ханахмедова]. - Уфа, 2018. - Ч. 4. — С. 76—81. УДК 343.985.7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Гольцев, Д. С. Особенности современной теории судебно-экономических экспертиз в России: проблемы и пути решения / Дмитрий Сергеевич Гольцев, Даниил Михайлович Пименов // Вестник Московского университета МВД России. - 2019. — № 1. — С. 32—35. УДК 657:34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Гольчевский, В. Ф. Трасологическое исследование следа обуви человека с целью определения его роста / Виталий Феликсович Гольчевский, Ирина Леонидовна Бадзюк // Вестник Московского университета МВД России. - 2019. — № 1. — С. 36—40. УДК 343.982.35      </w:t>
      </w:r>
      <w:r w:rsidRPr="00151C0B">
        <w:rPr>
          <w:sz w:val="24"/>
          <w:szCs w:val="24"/>
        </w:rPr>
        <w:cr/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Гольчевский, В. Ф. Экспертное исследование по выявлению изменений конструкции транспортного средства / Виталий Феликсович Гольчевский // Вестник Московского университета МВД России. - 2019. — № 1. — С. 41—43. УДК 343.985.7:656.13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Горовых, О. Г. Исследование поверхностной твердости ячеистых бетонов, подвергшихся температурному воздействию / О. Г. Горовых, А. В. Волосач // Судебная экспертиза Беларуси. - 2019. — № 1. — С. 54—58. УДК 343.983 + 614.841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Гриб, В. Г. Криминалистика и цифровые технологии / Гриб Владимир Григорьевич, Тюнис Игорь Олегович // Российский следователь. - 2019. — № 4. — С. 9—12. УДК 343.985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Даянов, И. С. К вопросу о правовом регулировании оперативно-разыскных мероприятий, ограничивающих права человека и гражданина [Электронный ресурс] / Даянов И. С. // Актуальные проблемы государства и общества в области обеспечения прав и свобод человека и гражданина : материалы Междунар. науч.-практ. конф., посвящ. 69-й годовщине со дня принятия Всеобщей декларации прав человека, [г. Уфа], 14-15 дек. </w:t>
      </w:r>
      <w:smartTag w:uri="urn:schemas-microsoft-com:office:smarttags" w:element="metricconverter">
        <w:smartTagPr>
          <w:attr w:name="ProductID" w:val="2017 г"/>
        </w:smartTagPr>
        <w:r w:rsidRPr="00151C0B">
          <w:rPr>
            <w:sz w:val="24"/>
            <w:szCs w:val="24"/>
          </w:rPr>
          <w:t>2017 г</w:t>
        </w:r>
      </w:smartTag>
      <w:r w:rsidRPr="00151C0B">
        <w:rPr>
          <w:sz w:val="24"/>
          <w:szCs w:val="24"/>
        </w:rPr>
        <w:t xml:space="preserve">. : [в 5 ч.] / М-во внутр. дел Рос. Федерации, ФГКОУ ВО Уфимский юрид. ин-т; [под общ. ред. А. С. Ханахмедова]. - Уфа, 2018. - Ч. 3. — С. 61—67. УДК 343.985.8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Демин, К. Е. О понятии «компьютерная информация» применительно к процессу доказывания / Константин Евгеньевич Дёмин // Вестник Московского университета МВД России. - 2019. — № 1. — С. 44—47. УДК 343.148 + 343.983.25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Дьяконова, О. Г. Вопросы организации единого реестра судебных экспертов в государствах - членах ЕАЭС / Дьяконова О. Г. // Юридическая наука и правоохранительная практика. - 2018. — № 2. — С. 145—154. УДК 343.98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Егоров, В. А. Недостатки правового регулирования организации расследования мошенничества, совершенного с использованием средств связи / Егоров В. А. // Юридическая наука и правоохранительная практика. - 2018. — № 2. — С. 125—135. УДК 343.985.7 + 343.985.8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Ермолович, В. Ф. Способы сокрытия массовых беспорядков и их криминалистическая классификация / В. Ф. Ермолович, М. Г. Петрусевич // Сацыяльна-эканамічныя і прававыя даследаванні. - 2019. — № 1. — С. 88—97. УДК 343.98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Захарова, Л. Ю. Мысленный образ и его использование в уголовном судопроизводстве / Любовь Юрьевна Захарова // Вестник Московского университета МВД России. - 2019. — № 1. — С. 48—51. УДК 343.1 + 343.98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Зинин, А. М. Некоторые особенности оценки заключения эксперта по результатам проведения судебной портретной экспертизы / Александр Михайлович Зинин // Вестник Московского университета МВД России. - 2019. — № 1. — С. 52—53. УДК 343.148 + 343.982.323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Зорин, Г. А. Белорусский ученый-криминалист Георгий Зорин: о близких людях, об именах и пройденных дорогах // Судебная экспертиза Беларуси. - 2019. — № 1. — С. 78—81. (История в лицах). УДК 343.98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Игуменов, А. С. Отдельные вопросы информационно-аналитического обеспечения розыска лиц, пропавших без вести (по материалам МВД по Республике Башкортостан) [Электронный ресурс] / Игуменов А. С. // Актуальные проблемы государства и общества в области обеспечения прав и свобод человека и гражданина : материалы Междунар. науч.-практ. конф., посвящ. 69-й годовщине со дня принятия Всеобщей декларации прав человека, [г. Уфа], 14-15 дек. </w:t>
      </w:r>
      <w:smartTag w:uri="urn:schemas-microsoft-com:office:smarttags" w:element="metricconverter">
        <w:smartTagPr>
          <w:attr w:name="ProductID" w:val="2017 г"/>
        </w:smartTagPr>
        <w:r w:rsidRPr="00151C0B">
          <w:rPr>
            <w:sz w:val="24"/>
            <w:szCs w:val="24"/>
          </w:rPr>
          <w:t>2017 г</w:t>
        </w:r>
      </w:smartTag>
      <w:r w:rsidRPr="00151C0B">
        <w:rPr>
          <w:sz w:val="24"/>
          <w:szCs w:val="24"/>
        </w:rPr>
        <w:t xml:space="preserve">. : [в 5 ч.] / М-во внутр. дел Рос. Федерации, ФГКОУ ВО Уфимский юрид. ин-т; [под общ. ред. А. С. Ханахмедова]. - Уфа, 2018. - Ч. 5. — С. 97—102. УДК 343.985.5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Исаев, А. В. Особенности производства судебных инженерно-транспортных экспертиз на железнодорожном транспорте / Александр Владимирович Исаев // Вестник Московского университета МВД России. - 2019. — № 1. — С. 54—56. УДК 343.148.6:69.05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Каменков, В. С. Актуальные проблемы правового регулирования медицинской экспертизы: Беларусь, Россия (сравнительный анализ) / В. С. Каменков, А. В. Каменков // Судебная экспертиза Беларуси. - 2019. — № 1. — С. 24—31. УДК 340.6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Канищева, О. И. Криминалистическая диагностика экономических преступлений в сфере жилищно-коммунального хозяйства на основе бухгалтерской информации [Электронный ресурс] / Канищева О. И. // Актуальные проблемы государства и общества в области обеспечения прав и свобод человека и гражданина : материалы Междунар. науч.-практ. конф., посвящ. 69-й годовщине со дня принятия Всеобщей декларации прав человека, [г. Уфа], 14-15 дек. </w:t>
      </w:r>
      <w:smartTag w:uri="urn:schemas-microsoft-com:office:smarttags" w:element="metricconverter">
        <w:smartTagPr>
          <w:attr w:name="ProductID" w:val="2017 г"/>
        </w:smartTagPr>
        <w:r w:rsidRPr="00151C0B">
          <w:rPr>
            <w:sz w:val="24"/>
            <w:szCs w:val="24"/>
          </w:rPr>
          <w:t>2017 г</w:t>
        </w:r>
      </w:smartTag>
      <w:r w:rsidRPr="00151C0B">
        <w:rPr>
          <w:sz w:val="24"/>
          <w:szCs w:val="24"/>
        </w:rPr>
        <w:t xml:space="preserve">. : [в 5 ч.] / М-во внутр. дел Рос. Федерации, ФГКОУ ВО Уфимский юрид. ин-т; [под общ. ред. А. С. Ханахмедова]. - Уфа, 2018. - Ч. 4. — С. 123—127. УДК 343.985.7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Киселевич, И. В. Использование специальных знаний при расследовании дел, связанных с хищением из газомагистралей / Игорь Валентинович Киселевич // Вестник Московского университета МВД России. - 2019. — № 1. — С. 57—58. УДК 343.985.7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Ковган, Ж. И. Становление экономической экспертизы в Беларуси / Ж. И. Ковган // Судебная экспертиза Беларуси. - 2019. — № 1. — С. 20—23. УДК 657:34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Крапива, И. И. Защита конституционных прав граждан при осуществлении оперативно-розыскной деятельности / И. И. Крапива, И. В. Прудникова // Право и образование. - 2019. — № 4. — С. 74—79. УДК 343.985.8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Кривощеков, Н. В. Особенности использования автоматизированной дактилоскопической идентификационной системы в образовательном процессе (на примере Тюменского института повышения квалификации сотрудников МВД России) / Кривощеков Н. В., Пимонов Б. В. // Вестник Тюменского института повышения квалификации сотрудников МВД России. - 2018. — № 2. — С. 154—160. УДК 378.016:343.98 + 343.982.34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Кудрявцев, А. В. Оперативно-розыскная профилактика как форма предупреждения преступности [Текст : Электронный ресурс] / А. В. Кудрявцев // 343.8 Актуальные вопросы криминологии, исполнения наказаний и иных мер уголовной ответственности : междунар. науч.-практ. конф. (Минск, 19 апреля </w:t>
      </w:r>
      <w:smartTag w:uri="urn:schemas-microsoft-com:office:smarttags" w:element="metricconverter">
        <w:smartTagPr>
          <w:attr w:name="ProductID" w:val="2019 г"/>
        </w:smartTagPr>
        <w:r w:rsidRPr="00151C0B">
          <w:rPr>
            <w:sz w:val="24"/>
            <w:szCs w:val="24"/>
          </w:rPr>
          <w:t>2019 г</w:t>
        </w:r>
      </w:smartTag>
      <w:r w:rsidRPr="00151C0B">
        <w:rPr>
          <w:sz w:val="24"/>
          <w:szCs w:val="24"/>
        </w:rPr>
        <w:t xml:space="preserve">.) : тез. докл. / УО "Акад. М-ва внутр. дел Респ. Беларусь" ; [редкол.: В. А. Ананич (отв. ред.) и др.]. - Минск, 2019. - С. 207—210. УДК 343.985.8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Кучин, О. С. Первоначальные следственные действия при расследовании преступлений, предусмотренных ст. 145.1 УК РФ / Кучин Олег Стасьевич, Присекин Андрей Валерьевич, Алиева Гюнай Аладдиновна // Российский следователь. - 2019. — № 4. — С. 13—15. В работе рассмотрению подлежат проблемные моменты, с которыми сталкиваются следователи при расследовании невыплаты заработной платы, пенсий, стипендий, пособий и иных выплат.  УДК 343.985.7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Латыпова, М. Г. Доказательственное значение обнаруженных и изъятых объектов с места происшествия по делам, связанным с похищением человека [Электронный ресурс] / Латыпова М. Г. // Актуальные проблемы государства и общества в области обеспечения прав и свобод человека и гражданина : материалы Междунар. науч.-практ. конф., посвящ. 69-й годовщине со дня принятия Всеобщей декларации прав человека, [г. Уфа], 14-15 дек. </w:t>
      </w:r>
      <w:smartTag w:uri="urn:schemas-microsoft-com:office:smarttags" w:element="metricconverter">
        <w:smartTagPr>
          <w:attr w:name="ProductID" w:val="2017 г"/>
        </w:smartTagPr>
        <w:r w:rsidRPr="00151C0B">
          <w:rPr>
            <w:sz w:val="24"/>
            <w:szCs w:val="24"/>
          </w:rPr>
          <w:t>2017 г</w:t>
        </w:r>
      </w:smartTag>
      <w:r w:rsidRPr="00151C0B">
        <w:rPr>
          <w:sz w:val="24"/>
          <w:szCs w:val="24"/>
        </w:rPr>
        <w:t xml:space="preserve">. : [в 5 ч.] / М-во внутр. дел Рос. Федерации, ФГКОУ ВО Уфимский юрид. ин-т; [под общ. ред. А. С. Ханахмедова]. - Уфа, 2018. - Ч. 4. — С. 193—196. УДК 343.985.7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Лепехин, Д. И. Вопросы организации внешнего взаимодействия при розыске несовершеннолетних, пропавших без вести / Лепехин Д. И. // Вестник Калининградского филиала Санкт-Петербургского университета МВД России. - 2018. — № 3. — С. 91—95. УДК 343.985.5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Ломакин, М. Ю. Выявление общих и частных признаков некоторых моделей травматического оружия по следам на пулях / М. Ю. Ломакин // Судебная экспертиза Беларуси. - 2019. — № 1. — С. 66—69. УДК 343.983.22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Лонщакова, А. Р. О мерах по преодолению противодействия обвиняемых расследованию насильственных преступлений [Электронный ресурс] / Лонщакова А. Р. // Актуальные проблемы государства и общества в области обеспечения прав и свобод человека и гражданина : материалы Междунар. науч.-практ. конф., посвящ. 69-й годовщине со дня принятия Всеобщей декларации прав человека, [г. Уфа], 14-15 дек. </w:t>
      </w:r>
      <w:smartTag w:uri="urn:schemas-microsoft-com:office:smarttags" w:element="metricconverter">
        <w:smartTagPr>
          <w:attr w:name="ProductID" w:val="2017 г"/>
        </w:smartTagPr>
        <w:r w:rsidRPr="00151C0B">
          <w:rPr>
            <w:sz w:val="24"/>
            <w:szCs w:val="24"/>
          </w:rPr>
          <w:t>2017 г</w:t>
        </w:r>
      </w:smartTag>
      <w:r w:rsidRPr="00151C0B">
        <w:rPr>
          <w:sz w:val="24"/>
          <w:szCs w:val="24"/>
        </w:rPr>
        <w:t xml:space="preserve">. : [в 5 ч.] / М-во внутр. дел Рос. Федерации, ФГКОУ ВО Уфимский юрид. ин-т; [под общ. ред. А. С. Ханахмедова]. - Уфа, 2018. - Ч. 4. — С. 183—188. УДК 343.985.7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Луцевич, А. А. Вирус герпеса человека 6-го типа как причина смерти у детей / А. А. Луцевич, И. Г. Печко // Судебная экспертиза Беларуси. - 2019. — № 1. — С. 45—48. УДК 340.6 + 578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Любан, В. Г. Распространенные способы мошенничеств в сфере информационно-телекоммуникационных технологий / Владислав Григорьевич Любан, Алексей Юрьевич Молянов, Евгений Николаевич Хазов // Вестник Московского университета МВД России. - 2019. — № 1. — С. 190—194. УДК 343.985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Майлис, Н. П. Доказательственное значение результатов диагностических исследований объектов судебной экспертизы / Надежда Павловна Майлис // Вестник Московского университета МВД России. - 2019. — № 1. — С. 59—61. УДК 343.98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Макарова, О. А. Криминалистическое изучение личности экстремиста / Макарова О. А., Ренер Н. А. // Вестник Калининградского филиала Санкт-Петербургского университета МВД России. - 2018. — № 3. — С. 38—41. УДК 343.985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Маматов, В. Г. О правомерности проведения отдельных оперативно-разыскных мероприятий / Маматов Валерий Георгиевич, Петров Сергей Павлович // Российский следователь. - 2019. — № 4. — С. 63—66. УДК 343.985.8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Маринкин, Д. Н. Особенности расследования хищений имущества, совершенного с использованием информационных технологий блокчейн / Маринкин Денис Николаевич // Право и государство: теория и практика. - 2018. — № 12. — С. 146—150. УДК 343.985.7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Мешков, В. М. "Потерянное" время — главный враг следователя / Мешков В. М. // Вестник Калининградского филиала Санкт-Петербургского университета МВД России. - 2018. — № 4. — С. 7—11. УДК 343.985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Миняшева, Г. И. Вопросы ограничения прав и свобод человека и гражданина при выявлении и раскрытии преступлений [Электронный ресурс] / Миняшева Г. И. // Актуальные проблемы государства и общества в области обеспечения прав и свобод человека и гражданина : материалы Междунар. науч.-практ. конф., посвящ. 69-й годовщине со дня принятия Всеобщей декларации прав человека, [г. Уфа], 14-15 дек. </w:t>
      </w:r>
      <w:smartTag w:uri="urn:schemas-microsoft-com:office:smarttags" w:element="metricconverter">
        <w:smartTagPr>
          <w:attr w:name="ProductID" w:val="2017 г"/>
        </w:smartTagPr>
        <w:r w:rsidRPr="00151C0B">
          <w:rPr>
            <w:sz w:val="24"/>
            <w:szCs w:val="24"/>
          </w:rPr>
          <w:t>2017 г</w:t>
        </w:r>
      </w:smartTag>
      <w:r w:rsidRPr="00151C0B">
        <w:rPr>
          <w:sz w:val="24"/>
          <w:szCs w:val="24"/>
        </w:rPr>
        <w:t xml:space="preserve">. : [в 5 ч.] / М-во внутр. дел Рос. Федерации, ФГКОУ ВО Уфимский юрид. ин-т; [под общ. ред. А. С. Ханахмедова]. - Уфа, 2018. - Ч. 4. — С. 177—182. УДК 343.985.8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Можаева, И. П. Создание и совершенствование условий, способствующих повышению эффективности экспертной деятельности / Ирина Павловна Можаева // Вестник Московского университета МВД России. - 2019. — № 1. — С. 62—65. УДК 343.98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Моисеева, Т. Ф. Значение и формы внесудебных исследований в доказывании по уголовным делам / Татьяна Федоровна Моисеева // Вестник Московского университета МВД России. - 2019. — № 1. — С. 66—68. УДК 343.98 + 343.1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Низаева, С. Р. Время и место совершения преступления как элементы криминалистической характеристики мошенничества в сфере оборота жилой недвижимости [Электронный ресурс] / Низаева С. Р. // Актуальные проблемы государства и общества в области обеспечения прав и свобод человека и гражданина : материалы Междунар. науч.-практ. конф., посвящ. 69-й годовщине со дня принятия Всеобщей декларации прав человека, [г. Уфа], 14-15 дек. </w:t>
      </w:r>
      <w:smartTag w:uri="urn:schemas-microsoft-com:office:smarttags" w:element="metricconverter">
        <w:smartTagPr>
          <w:attr w:name="ProductID" w:val="2017 г"/>
        </w:smartTagPr>
        <w:r w:rsidRPr="00151C0B">
          <w:rPr>
            <w:sz w:val="24"/>
            <w:szCs w:val="24"/>
          </w:rPr>
          <w:t>2017 г</w:t>
        </w:r>
      </w:smartTag>
      <w:r w:rsidRPr="00151C0B">
        <w:rPr>
          <w:sz w:val="24"/>
          <w:szCs w:val="24"/>
        </w:rPr>
        <w:t xml:space="preserve">. : [в 5 ч.] / М-во внутр. дел Рос. Федерации, ФГКОУ ВО Уфимский юрид. ин-т; [под общ. ред. А. С. Ханахмедова]. - Уфа, 2018. - Ч. 4. — С. 234—237. УДК 343.985.7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Новиков, А. А. О некоторых вопросах проведения оперативно-разыскных мероприятий при исполнении поручений следователя / Новиков А. А., Поляков А. В. // Вестник Калининградского филиала Санкт-Петербургского университета МВД России. - 2018. — № 3. — С. 33—37. УДК 343.1 + 343.985.8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Пакалина, Д. И. Оценка заключения эксперта при расследовании подделки документов / Дина Ивановна Пакалина // Вестник Московского университета МВД России. - 2019. — № 1. — С. 69—71. УДК 343.982.4 + 343.985.7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Панфилов, П. О. Особенности возбуждения уголовных дел в сфере экономической и предпринимательской деятельности и их значение в решении задач уголовного судопроизводства / Павел Олегович Панфилов // Вестник Московского университета МВД России. - 2019. — № 1. — С. 158—165. УДК 343.1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Панфилова, З. Ю. Возможности судебной ольфакторной экспертизы в установлении личности преступника при расследовании уголовных дел об убийствах, совершаемых путем удушения / З. Ю. Панфилова // Судебная экспертиза Беларуси. - 2019. — № 1. — С. 59—65. УДК 343.982.9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Парамонова, Г. В. Использование результатов судебных экспертиз в расследовании корыстно-насильственных преступлений / Галина Владимировна Парамонова // Вестник Московского университета МВД России. - 2019. — № 1. — С. 72—75. УДК 343.985.7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Подлиняев, О. Л. Применение эйдотехнических упражнений в современной габитоскопии / Подлиняев О. Л., Каримова Т. С. // Вестник Калининградского филиала Санкт-Петербургского университета МВД России. - 2018. — № 4. — С. 82—86. УДК 343.982.323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Попова, Т. В. Вопросы правового регулирования действий правоохранительных органов при получении сообщения о безвестном исчезновении гражданина / Попова Т. В., Сергеев А. Б. // Юридическая наука и правоохранительная практика. - 2018. — № 4. — С. 122—128. УДК 343.985.8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Посельская, Л. Н. Использование результатов налоговой экспертизы в выявлении и расследовании преступлений в сфере экономики / Посельская Людмила Николаевна // Вестник Московского университета МВД России. - 2019. — № 1. — С. 81—83. УДК 343.985.7 + 657:34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Прорвич, В. А. Роль специальных знаний судебных экспертов-экономистов и специалистов в выявлении, раскрытии и расследовании цепочек финансовых преступлений с формальными и материальными составами / Владимир Антонович Прорвич // Вестник Московского университета МВД России. - 2019. — № 1. — С. 84—88. УДК 657:34 + 343.1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Родевич, В. Ч. Оперативно-розыскная деонтология в ценностных основаниях правового регулирования [Текст : Электронный ресурс] / В. Ч. Родевич // 340 Человек и право: проблема ценностных оснований правового регулирования : сб. науч. тр. : [материалы V междунар. науч. конф., состоявшейся в Акад. МВД , г. Минск, 3-4 мая </w:t>
      </w:r>
      <w:smartTag w:uri="urn:schemas-microsoft-com:office:smarttags" w:element="metricconverter">
        <w:smartTagPr>
          <w:attr w:name="ProductID" w:val="2019 г"/>
        </w:smartTagPr>
        <w:r w:rsidRPr="00151C0B">
          <w:rPr>
            <w:sz w:val="24"/>
            <w:szCs w:val="24"/>
          </w:rPr>
          <w:t>2019 г</w:t>
        </w:r>
      </w:smartTag>
      <w:r w:rsidRPr="00151C0B">
        <w:rPr>
          <w:sz w:val="24"/>
          <w:szCs w:val="24"/>
        </w:rPr>
        <w:t xml:space="preserve">.] / УО "Акад. М-ва внутр. дел Респ. Беларусь" ; [под ред. В. И. Павлова, А. Л. Савенка]. - Минск, 2019. - С. 322—330. УДК 343.985.8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Ропот, Р. М. Современное модульное огнестрельное оружие как объект судебно-баллистического исследования / Р. М. Ропот // Судебная экспертиза Беларуси. - 2019. — № 1. — С. 41—44. УДК 343.983.22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Россинская, Е. Р. История и современное состояние подготовки судебных экспертов в Российской Федерации / Е. Р. Россинская // Судебная экспертиза Беларуси. - 2019. — № 1. — С. 5—8. УДК 378.635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Россинская, Е. Р. Факторы, определяющие результативность и доброкачественность заключений судебной экспертизы в уголовном судопроизводстве / Елена Рафаиловна Россинская // Вестник Московского университета МВД России. - 2019. — № 1. — С. 89—93. УДК 343.148 + 343.98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Рубис, А. С. Техногенное информационное пространство как объект исследования в криминалистике / А. С. Рубис, А. А. Юхник // Судебная экспертиза Беларуси. - 2019. — № 1. — С. 32—35. УДК 343.98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Садырбекова, Г. Х. Перспективы использования новых биометрических технологий в системах криминалистической регистрации и учетов / Садырбекова Г. Х. // Вестник Калининградского филиала Санкт-Петербургского университета МВД России. - 2018. — № 3. — С. 161—164. УДК 343.982.33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Сальманов, А. А. Судебно-медицинская идентификация личности неопознанных трупов: проблемы и пути решения [Электронный ресурс] / Сальманов А. А., Гареев А. М. // Актуальные проблемы государства и общества в области обеспечения прав и свобод человека и гражданина : материалы Междунар. науч.-практ. конф., посвящ. 69-й годовщине со дня принятия Всеобщей декларации прав человека, [г. Уфа], 14-15 дек. </w:t>
      </w:r>
      <w:smartTag w:uri="urn:schemas-microsoft-com:office:smarttags" w:element="metricconverter">
        <w:smartTagPr>
          <w:attr w:name="ProductID" w:val="2017 г"/>
        </w:smartTagPr>
        <w:r w:rsidRPr="00151C0B">
          <w:rPr>
            <w:sz w:val="24"/>
            <w:szCs w:val="24"/>
          </w:rPr>
          <w:t>2017 г</w:t>
        </w:r>
      </w:smartTag>
      <w:r w:rsidRPr="00151C0B">
        <w:rPr>
          <w:sz w:val="24"/>
          <w:szCs w:val="24"/>
        </w:rPr>
        <w:t xml:space="preserve">. : [в 5 ч.] / М-во внутр. дел Рос. Федерации, ФГКОУ ВО Уфимский юрид. ин-т; [под общ. ред. А. С. Ханахмедова]. - Уфа, 2018. - Ч. 4. — С. 133—136. УДК 340.6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Самойлов, А. Ю. Основные элементы информационного обеспечения расследования преступлений, совершаемых на нефтеперерабатывающих предприятиях [Электронный ресурс] / Самойлов А. Ю. // Актуальные проблемы государства и общества в области обеспечения прав и свобод человека и гражданина : материалы Междунар. науч.-практ. конф., посвящ. 69-й годовщине со дня принятия Всеобщей декларации прав человека, [г. Уфа], 14-15 дек. </w:t>
      </w:r>
      <w:smartTag w:uri="urn:schemas-microsoft-com:office:smarttags" w:element="metricconverter">
        <w:smartTagPr>
          <w:attr w:name="ProductID" w:val="2017 г"/>
        </w:smartTagPr>
        <w:r w:rsidRPr="00151C0B">
          <w:rPr>
            <w:sz w:val="24"/>
            <w:szCs w:val="24"/>
          </w:rPr>
          <w:t>2017 г</w:t>
        </w:r>
      </w:smartTag>
      <w:r w:rsidRPr="00151C0B">
        <w:rPr>
          <w:sz w:val="24"/>
          <w:szCs w:val="24"/>
        </w:rPr>
        <w:t xml:space="preserve">. : [в 5 ч.] / М-во внутр. дел Рос. Федерации, ФГКОУ ВО Уфимский юрид. ин-т; [под общ. ред. А. С. Ханахмедова]. - Уфа, 2018. - Ч. 4. — С. 142—145. УДК 343.985.7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Саркисян, Г. Г. Взаимодействие оперативных подразделений органов внутренних дел и уголовно-исполнительной системы / Саркисян Г. Г. // Вестник Калининградского филиала Санкт-Петербургского университета МВД России. - 2018. — № 3. — С. 165—170. УДК 343.985 + 343.8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Сахарова, Е. Г. Вклад ученых-криминалистов в становление и развитие науки и совершенствование деятельности правоохранительных органов в борьбе с преступностью (памяти Р.С. Белкина) / Сахарова Е. Г. // Вестник Тюменского института повышения квалификации сотрудников МВД России. - 2018. — № 2. — С. 58—61. УДК 343.98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Сахарова, Е. Г. Использование правоохранительными органами возможностей Росфинмониторинга при расследовании легализации доходов, полученных преступным путем / Сахарова Е. Г. // Юридическая наука и правоохранительная практика. - 2018. — № 4. — С. 106—113. УДК 343.985.7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Себякин, А. Г. Современные возможности использования специальных знаний в области компьютерной техники при расследовании преступлений, связанных с доведением до самоубийства несовершеннолетних / Себякин А. Г. // Вестник Тюменского института повышения квалификации сотрудников МВД России. - 2018. — № 1. — С. 69—76. УДК 343.985.7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Семенов, В. В. Механизмы образования и морфологическая характеристика следов-повреждений кожи от укусов зубами собак при агрессии в отношении человека / В. В. Семёнов // Судебная экспертиза Беларуси. - 2019. — № 1. — С. 49—53. УДК 340.6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Сидоров, В. В. О некоторых вопросах проведения оперативно-разыскных мероприятий по поручению дознавателя о розыске подозреваемого, обвиняемого, скрывшегося от органов предварительного следствия, дознания / Сидоров В. В., Поляков А. В. // Вестник Калининградского филиала Санкт-Петербургского университета МВД России. - 2018. — № 4. — С. 16—19. УДК 343.985.8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Ситдикова, Г. З. Использование интернет-ресурсов при совершении преступлений в сфере незаконного оборота наркотических средств и психотропных веществ: проблемы обнаружения следов преступления и доказывания [Электронный ресурс] / Ситдикова Г. З., Чаплыгина В. Н. // Актуальные проблемы государства и общества в области обеспечения прав и свобод человека и гражданина : материалы Междунар. науч.-практ. конф., посвящ. 69-й годовщине со дня принятия Всеобщей декларации прав человека, [г. Уфа], 14-15 дек. </w:t>
      </w:r>
      <w:smartTag w:uri="urn:schemas-microsoft-com:office:smarttags" w:element="metricconverter">
        <w:smartTagPr>
          <w:attr w:name="ProductID" w:val="2017 г"/>
        </w:smartTagPr>
        <w:r w:rsidRPr="00151C0B">
          <w:rPr>
            <w:sz w:val="24"/>
            <w:szCs w:val="24"/>
          </w:rPr>
          <w:t>2017 г</w:t>
        </w:r>
      </w:smartTag>
      <w:r w:rsidRPr="00151C0B">
        <w:rPr>
          <w:sz w:val="24"/>
          <w:szCs w:val="24"/>
        </w:rPr>
        <w:t xml:space="preserve">. : [в 5 ч.] / М-во внутр. дел Рос. Федерации, ФГКОУ ВО Уфимский юрид. ин-т; [под общ. ред. А. С. Ханахмедова]. - Уфа, 2018. - Ч. 5. — С. 151—154. УДК 343.985.7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Соколова, О. А. Использование результатов диагностических экспертиз по следам человека в уголовном судопроизводстве / Ольга Александровна Соколова // Вестник Московского университета МВД России. - 2019. — № 1. — С. 94—97. УДК 343.1 + 343.982.35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Солодова, Т. А. Особенности следственной идентификации лиц с измененной внешностью / Татьяна Анатольевна Солодова // Вестник Московского университета МВД России. - 2019. — № 1. — С. 201—207. УДК 343.132 + 343.982.323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Степаненко, Д. А. Использование открытых информационных технологий для расследования преступлений в отношении несовершеннолетних / Степаненко Диана Аркадьевна, Рудых Алексей Александрович // Российский следователь. - 2019. — № 4. — С. 16—19. УДК 343.985.7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Стрижаков, Д. А. Идентификационные признаки присутствия скипидара на поверхности фрагментов древесины, подвергавшейся термическому воздействию / Д. А. Стрижаков, С. С. Качарский // Судебная экспертиза Беларуси. - 2019. — № 1. — С. 70—77. УДК 343.983 + 614.841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Сыпачев, А. Ю. Отдельные аспекты раскрытия умышленных убийств / Сыпачев А. Ю., Ярошенко С. А. // Юридическая наука и правоохранительная практика. - 2018. — № 4. — С. 129—134. УДК 343.985.8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Сысенко, А. Р. Назначение судебных экспертиз при расследовании грабежей, совершаемых на открытой местности / Альфия Радиковна Сысенко // Вестник Московского университета МВД России. - 2019. — № 1. — С. 98—100. УДК 343.985.7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Трушакова, Н. А. О формах использования специальных почерковедческих знаний в деятельности правоохранительных органов / Наталия Алексеевна Трушакова // Вестник Московского университета МВД России. - 2019. — № 1. — С. 101—104. УДК 343.982.43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Тхакумачев, Б. Ю. Организация использования специальных знаний специалиста для разрешения конфликтных следственных ситуаций / Тхакумачев Борис Юрьевич // Право и государство: теория и практика. - 2018. — № 12. — С. 86—89. УДК 343.985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Усманов, Р. А. Участие сотрудников экспертно-криминалистических подразделений в производстве обыска по делам, связанным с незаконным оборотом наркотиков (на примере Челябинской области) / Усманов Р. А. // Вестник Тюменского института повышения квалификации сотрудников МВД России. - 2018. — № 2. — С. 62—65. УДК 343.985.7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Файрушина, Р. Д. Незаконное культивирование наркосодержащих растений, особенности выявления и документирования преступлений данного вида [Электронный ресурс] / Файрушина Р. Д. // Актуальные проблемы государства и общества в области обеспечения прав и свобод человека и гражданина : материалы Междунар. науч.-практ. конф., посвящ. 69-й годовщине со дня принятия Всеобщей декларации прав человека, [г. Уфа], 14-15 дек. </w:t>
      </w:r>
      <w:smartTag w:uri="urn:schemas-microsoft-com:office:smarttags" w:element="metricconverter">
        <w:smartTagPr>
          <w:attr w:name="ProductID" w:val="2017 г"/>
        </w:smartTagPr>
        <w:r w:rsidRPr="00151C0B">
          <w:rPr>
            <w:sz w:val="24"/>
            <w:szCs w:val="24"/>
          </w:rPr>
          <w:t>2017 г</w:t>
        </w:r>
      </w:smartTag>
      <w:r w:rsidRPr="00151C0B">
        <w:rPr>
          <w:sz w:val="24"/>
          <w:szCs w:val="24"/>
        </w:rPr>
        <w:t xml:space="preserve">. : [в 5 ч.] / М-во внутр. дел Рос. Федерации, ФГКОУ ВО Уфимский юрид. ин-т; [под общ. ред. А. С. Ханахмедова]. - Уфа, 2018. - Ч. 4. — С. 231—234. УДК 343.985.7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Фаттахова, Р. Р. Отношение государства к оперативному работнику как элемент оперативно-разыскной политики [Электронный ресурс] / Фаттахова Р. Р. // Актуальные проблемы государства и общества в области обеспечения прав и свобод человека и гражданина : материалы Междунар. науч.-практ. конф., посвящ. 69-й годовщине со дня принятия Всеобщей декларации прав человека, [г. Уфа], 14-15 дек. </w:t>
      </w:r>
      <w:smartTag w:uri="urn:schemas-microsoft-com:office:smarttags" w:element="metricconverter">
        <w:smartTagPr>
          <w:attr w:name="ProductID" w:val="2017 г"/>
        </w:smartTagPr>
        <w:r w:rsidRPr="00151C0B">
          <w:rPr>
            <w:sz w:val="24"/>
            <w:szCs w:val="24"/>
          </w:rPr>
          <w:t>2017 г</w:t>
        </w:r>
      </w:smartTag>
      <w:r w:rsidRPr="00151C0B">
        <w:rPr>
          <w:sz w:val="24"/>
          <w:szCs w:val="24"/>
        </w:rPr>
        <w:t xml:space="preserve">. : [в 5 ч.] / М-во внутр. дел Рос. Федерации, ФГКОУ ВО Уфимский юрид. ин-т; [под общ. ред. А. С. Ханахмедова]. - Уфа, 2018. - Ч. 3. — С. 197—202. УДК 343.985.8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Филатова, И. В. Применение риск-ориентированного подхода в целях противодействия легализации (отмыванию) доходов, полученных преступным путем / Ирина Викторовна Филатова // Вестник Московского университета МВД России. - 2019. — № 1. — С. 233—236. УДК 658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Фойгель, Е. И. Криминалистическая классификация адвеналиев и ее значение в расследовании адвенальных преступлений / Фойгель Е. И. // Юридическая наука и правоохранительная практика. - 2018. — № 2. — С. 136—144. УДК 343.985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Халиков, А. Н. Заключение досудебного соглашения о сотрудничестве: уголовно-процессуальные и криминалистические проблемы / А. Н. Халиков // Государство и право. - 2019. — № 2. — С. 61—70. УДК 343.13 + 343.98 ББК 67.410.2(2Рос)   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Хлус, А. М. Предмет взяточничества как элемент его материальной структуры / А. М. Хлус // Юстиция Беларуси. - 2019. — № 4. — С. 66—70. УДК 343.985 + 343.352.4 ББК 67.52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Хмыз, А. И. Вопросы об экспертной профилактике при производстве судебной экспертизы / Алексей Иванович Хмыз // Вестник Московского университета МВД России. - 2019. — № 1. — С. 105—108. Анализируется современное состояние экспертной профилактики в экспертно-криминалистических подразделения МВД РФ. УДК 343.98 + 351.74    </w:t>
      </w:r>
    </w:p>
    <w:p w:rsidR="00151C0B" w:rsidRPr="00151C0B" w:rsidRDefault="00151C0B" w:rsidP="00151C0B">
      <w:pPr>
        <w:numPr>
          <w:ilvl w:val="0"/>
          <w:numId w:val="31"/>
        </w:numPr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Хусанов, А. Д. Отдельные аспекты технико-криминалистической фиксации при совершении дорожно-транспортных происшествий в Узбекистане / А. Д. Хусанов // Судебная экспертиза Беларуси. - 2019. — № 1. — С. 36—40. УДК 343.985.7  </w:t>
      </w:r>
    </w:p>
    <w:p w:rsidR="00151C0B" w:rsidRPr="00151C0B" w:rsidRDefault="00151C0B" w:rsidP="00151C0B">
      <w:pPr>
        <w:numPr>
          <w:ilvl w:val="0"/>
          <w:numId w:val="31"/>
        </w:numPr>
        <w:tabs>
          <w:tab w:val="left" w:pos="1620"/>
        </w:tabs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Чеснокова, Е. В. Использование результатов криминалистической экспертизы маркировочных обозначений в целях установления потерпевшего при хищении транспортных средств / </w:t>
      </w:r>
      <w:smartTag w:uri="urn:schemas-microsoft-com:office:smarttags" w:element="PersonName">
        <w:smartTagPr>
          <w:attr w:name="ProductID" w:val="Елена Владимировна"/>
        </w:smartTagPr>
        <w:r w:rsidRPr="00151C0B">
          <w:rPr>
            <w:sz w:val="24"/>
            <w:szCs w:val="24"/>
          </w:rPr>
          <w:t>Елена Владимировна</w:t>
        </w:r>
      </w:smartTag>
      <w:r w:rsidRPr="00151C0B">
        <w:rPr>
          <w:sz w:val="24"/>
          <w:szCs w:val="24"/>
        </w:rPr>
        <w:t xml:space="preserve"> Чеснокова // Вестник Московского университета МВД России. - 2019. — № 1. — С. 109—111. УДК 343.98      </w:t>
      </w:r>
    </w:p>
    <w:p w:rsidR="00151C0B" w:rsidRPr="00151C0B" w:rsidRDefault="00151C0B" w:rsidP="00151C0B">
      <w:pPr>
        <w:numPr>
          <w:ilvl w:val="0"/>
          <w:numId w:val="31"/>
        </w:numPr>
        <w:tabs>
          <w:tab w:val="left" w:pos="1620"/>
        </w:tabs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Чиненов, Е. В. Использование результатов фоноскопической экспертизы в качестве доказательств по уголовным делам о преступлениях в сфере экономической деятельности / Чинёнов Е. В., Симоненко Е. И. // Вестник Калининградского филиала Санкт-Петербургского университета МВД России. - 2018. — № 3. — С. 42—46. УДК 343.985.7 + 343.983.3  </w:t>
      </w:r>
    </w:p>
    <w:p w:rsidR="00151C0B" w:rsidRPr="00151C0B" w:rsidRDefault="00151C0B" w:rsidP="00151C0B">
      <w:pPr>
        <w:numPr>
          <w:ilvl w:val="0"/>
          <w:numId w:val="31"/>
        </w:numPr>
        <w:tabs>
          <w:tab w:val="left" w:pos="1620"/>
        </w:tabs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Чиненов, Е. В. Криминалистические особенности изучения личности при расследовании экономических преступлений в сфере железнодорожного транспорта / Чинёнов Е. В., Щукин В. И., Чинёнов А. В. // Вестник Калининградского филиала Санкт-Петербургского университета МВД России. - 2018. — № 4. — С. 24—27. УДК 343.985.7      </w:t>
      </w:r>
    </w:p>
    <w:p w:rsidR="00151C0B" w:rsidRPr="00151C0B" w:rsidRDefault="00151C0B" w:rsidP="00151C0B">
      <w:pPr>
        <w:numPr>
          <w:ilvl w:val="0"/>
          <w:numId w:val="31"/>
        </w:numPr>
        <w:tabs>
          <w:tab w:val="left" w:pos="1620"/>
        </w:tabs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Шелег, О. А. Особенности криминалистической характеристики преступлений в сфере экономики / Шелег О. А. // Вестник Калининградского филиала Санкт-Петербургского университета МВД России. - 2018. — № 4. — С. 51—53. УДК 343.985.7  </w:t>
      </w:r>
    </w:p>
    <w:p w:rsidR="00151C0B" w:rsidRPr="00151C0B" w:rsidRDefault="00151C0B" w:rsidP="00151C0B">
      <w:pPr>
        <w:numPr>
          <w:ilvl w:val="0"/>
          <w:numId w:val="31"/>
        </w:numPr>
        <w:tabs>
          <w:tab w:val="left" w:pos="1620"/>
        </w:tabs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Шкоропат, Е. А. Специфика диагностического исследования рукописей, выполненных в необычных психофизиологических состояниях / Елена Антоновна Шкоропат // Вестник Московского университета МВД России. - 2019. — № 1. — С. 112—114. УДК 343.982.43      </w:t>
      </w:r>
    </w:p>
    <w:p w:rsidR="00151C0B" w:rsidRPr="00151C0B" w:rsidRDefault="00151C0B" w:rsidP="00151C0B">
      <w:pPr>
        <w:numPr>
          <w:ilvl w:val="0"/>
          <w:numId w:val="31"/>
        </w:numPr>
        <w:tabs>
          <w:tab w:val="left" w:pos="1620"/>
        </w:tabs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Яковлева, А. С. Информационное сопровождение дактилоскопических экспертиз / Анастасия Сергеевна Яковлева // Вестник Московского университета МВД России. - 2019. — № 1. — С. 115—117. УДК 343.982.34    </w:t>
      </w:r>
    </w:p>
    <w:p w:rsidR="00151C0B" w:rsidRDefault="00151C0B" w:rsidP="00151C0B">
      <w:pPr>
        <w:numPr>
          <w:ilvl w:val="0"/>
          <w:numId w:val="31"/>
        </w:numPr>
        <w:tabs>
          <w:tab w:val="left" w:pos="1620"/>
        </w:tabs>
        <w:jc w:val="both"/>
        <w:rPr>
          <w:sz w:val="24"/>
          <w:szCs w:val="24"/>
        </w:rPr>
      </w:pPr>
      <w:r w:rsidRPr="00151C0B">
        <w:rPr>
          <w:sz w:val="24"/>
          <w:szCs w:val="24"/>
        </w:rPr>
        <w:t xml:space="preserve">Янин, С. А. К вопросу о специфике осмотра средств сотовой связи при расследовании мошенничества, совершенного с их использованием / Янин С. А., Янина Т. Н. // Юридическая наука и правоохранительная практика. - 2018. — № 4. — С. 142—149. УДК 343.985.7  </w:t>
      </w:r>
    </w:p>
    <w:p w:rsidR="00125824" w:rsidRDefault="00125824" w:rsidP="00125824">
      <w:pPr>
        <w:tabs>
          <w:tab w:val="left" w:pos="1620"/>
        </w:tabs>
        <w:jc w:val="both"/>
        <w:rPr>
          <w:sz w:val="24"/>
          <w:szCs w:val="24"/>
        </w:rPr>
      </w:pPr>
    </w:p>
    <w:p w:rsidR="00125824" w:rsidRDefault="00125824" w:rsidP="00125824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Кучерявая С.И.</w:t>
      </w:r>
    </w:p>
    <w:p w:rsidR="00125824" w:rsidRDefault="00125824" w:rsidP="00125824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03.06.19</w:t>
      </w:r>
    </w:p>
    <w:p w:rsidR="00125824" w:rsidRDefault="00125824" w:rsidP="00125824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каб. № 430</w:t>
      </w:r>
    </w:p>
    <w:p w:rsidR="00125824" w:rsidRDefault="00125824" w:rsidP="0012582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тел.: +375(17)289-23-71</w:t>
      </w:r>
    </w:p>
    <w:p w:rsidR="00125824" w:rsidRPr="00151C0B" w:rsidRDefault="00125824" w:rsidP="00125824">
      <w:pPr>
        <w:tabs>
          <w:tab w:val="left" w:pos="1620"/>
        </w:tabs>
        <w:jc w:val="both"/>
        <w:rPr>
          <w:sz w:val="24"/>
          <w:szCs w:val="24"/>
        </w:rPr>
      </w:pPr>
    </w:p>
    <w:sectPr w:rsidR="00125824" w:rsidRPr="00151C0B" w:rsidSect="00340DC8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00B" w:rsidRDefault="0096700B">
      <w:r>
        <w:separator/>
      </w:r>
    </w:p>
  </w:endnote>
  <w:endnote w:type="continuationSeparator" w:id="0">
    <w:p w:rsidR="0096700B" w:rsidRDefault="009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7F" w:rsidRDefault="00843A7F" w:rsidP="00D47D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3A7F" w:rsidRDefault="00843A7F" w:rsidP="00E7084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7F" w:rsidRDefault="00843A7F" w:rsidP="00D47D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700B">
      <w:rPr>
        <w:rStyle w:val="a6"/>
        <w:noProof/>
      </w:rPr>
      <w:t>1</w:t>
    </w:r>
    <w:r>
      <w:rPr>
        <w:rStyle w:val="a6"/>
      </w:rPr>
      <w:fldChar w:fldCharType="end"/>
    </w:r>
  </w:p>
  <w:p w:rsidR="00843A7F" w:rsidRDefault="00843A7F" w:rsidP="00E7084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00B" w:rsidRDefault="0096700B">
      <w:r>
        <w:separator/>
      </w:r>
    </w:p>
  </w:footnote>
  <w:footnote w:type="continuationSeparator" w:id="0">
    <w:p w:rsidR="0096700B" w:rsidRDefault="00967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9F1"/>
    <w:multiLevelType w:val="hybridMultilevel"/>
    <w:tmpl w:val="CD7A769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922DE"/>
    <w:multiLevelType w:val="hybridMultilevel"/>
    <w:tmpl w:val="B15A68B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C71F4"/>
    <w:multiLevelType w:val="hybridMultilevel"/>
    <w:tmpl w:val="EAC4EC96"/>
    <w:lvl w:ilvl="0" w:tplc="B31A5B92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986232"/>
    <w:multiLevelType w:val="hybridMultilevel"/>
    <w:tmpl w:val="BB343AE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95788"/>
    <w:multiLevelType w:val="hybridMultilevel"/>
    <w:tmpl w:val="A55C386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61A6A"/>
    <w:multiLevelType w:val="hybridMultilevel"/>
    <w:tmpl w:val="54A0016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0252F5"/>
    <w:multiLevelType w:val="hybridMultilevel"/>
    <w:tmpl w:val="7238630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B1313"/>
    <w:multiLevelType w:val="hybridMultilevel"/>
    <w:tmpl w:val="097C533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146167"/>
    <w:multiLevelType w:val="hybridMultilevel"/>
    <w:tmpl w:val="13EC935C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2996F8B"/>
    <w:multiLevelType w:val="hybridMultilevel"/>
    <w:tmpl w:val="F448F67E"/>
    <w:lvl w:ilvl="0" w:tplc="B31A5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C4906"/>
    <w:multiLevelType w:val="hybridMultilevel"/>
    <w:tmpl w:val="46AA5542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29015243"/>
    <w:multiLevelType w:val="hybridMultilevel"/>
    <w:tmpl w:val="103E902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A2121"/>
    <w:multiLevelType w:val="multilevel"/>
    <w:tmpl w:val="AAEA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76C43"/>
    <w:multiLevelType w:val="hybridMultilevel"/>
    <w:tmpl w:val="368A9DD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2C522D"/>
    <w:multiLevelType w:val="hybridMultilevel"/>
    <w:tmpl w:val="81949FB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EE6C6F"/>
    <w:multiLevelType w:val="hybridMultilevel"/>
    <w:tmpl w:val="51F0EF7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D30354"/>
    <w:multiLevelType w:val="hybridMultilevel"/>
    <w:tmpl w:val="9B767E9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4D30C7"/>
    <w:multiLevelType w:val="hybridMultilevel"/>
    <w:tmpl w:val="05C22A7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A10CF"/>
    <w:multiLevelType w:val="hybridMultilevel"/>
    <w:tmpl w:val="F578AD8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2E1117"/>
    <w:multiLevelType w:val="hybridMultilevel"/>
    <w:tmpl w:val="C9E4E54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CD0198"/>
    <w:multiLevelType w:val="hybridMultilevel"/>
    <w:tmpl w:val="AAEA84CA"/>
    <w:lvl w:ilvl="0" w:tplc="2856D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94C55"/>
    <w:multiLevelType w:val="hybridMultilevel"/>
    <w:tmpl w:val="28A6B6A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557393"/>
    <w:multiLevelType w:val="hybridMultilevel"/>
    <w:tmpl w:val="45066A8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67027B"/>
    <w:multiLevelType w:val="hybridMultilevel"/>
    <w:tmpl w:val="D298C630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 w15:restartNumberingAfterBreak="0">
    <w:nsid w:val="50465263"/>
    <w:multiLevelType w:val="hybridMultilevel"/>
    <w:tmpl w:val="F286AE5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6C1775"/>
    <w:multiLevelType w:val="hybridMultilevel"/>
    <w:tmpl w:val="2D92AE5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E075C2"/>
    <w:multiLevelType w:val="hybridMultilevel"/>
    <w:tmpl w:val="B9AA3216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E94338"/>
    <w:multiLevelType w:val="hybridMultilevel"/>
    <w:tmpl w:val="F06AD55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684586"/>
    <w:multiLevelType w:val="hybridMultilevel"/>
    <w:tmpl w:val="C54CA6A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F07F9"/>
    <w:multiLevelType w:val="hybridMultilevel"/>
    <w:tmpl w:val="0A2CA3E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E65F4F"/>
    <w:multiLevelType w:val="multilevel"/>
    <w:tmpl w:val="044897E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3E55A7"/>
    <w:multiLevelType w:val="hybridMultilevel"/>
    <w:tmpl w:val="664E3D7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C27175"/>
    <w:multiLevelType w:val="hybridMultilevel"/>
    <w:tmpl w:val="E26CFC3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D036FC"/>
    <w:multiLevelType w:val="hybridMultilevel"/>
    <w:tmpl w:val="5774674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13538"/>
    <w:multiLevelType w:val="hybridMultilevel"/>
    <w:tmpl w:val="E1BECD5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EC041C"/>
    <w:multiLevelType w:val="hybridMultilevel"/>
    <w:tmpl w:val="A8C08082"/>
    <w:lvl w:ilvl="0" w:tplc="B31A5B92">
      <w:start w:val="1"/>
      <w:numFmt w:val="decimal"/>
      <w:lvlText w:val="%1."/>
      <w:lvlJc w:val="left"/>
      <w:pPr>
        <w:tabs>
          <w:tab w:val="num" w:pos="1499"/>
        </w:tabs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6" w15:restartNumberingAfterBreak="0">
    <w:nsid w:val="74D739EB"/>
    <w:multiLevelType w:val="hybridMultilevel"/>
    <w:tmpl w:val="3AA2C03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95071D"/>
    <w:multiLevelType w:val="hybridMultilevel"/>
    <w:tmpl w:val="3DEE468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EC70F6"/>
    <w:multiLevelType w:val="hybridMultilevel"/>
    <w:tmpl w:val="BD5E667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F1333B"/>
    <w:multiLevelType w:val="hybridMultilevel"/>
    <w:tmpl w:val="4B9028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2"/>
  </w:num>
  <w:num w:numId="4">
    <w:abstractNumId w:val="9"/>
  </w:num>
  <w:num w:numId="5">
    <w:abstractNumId w:val="2"/>
  </w:num>
  <w:num w:numId="6">
    <w:abstractNumId w:val="10"/>
  </w:num>
  <w:num w:numId="7">
    <w:abstractNumId w:val="29"/>
  </w:num>
  <w:num w:numId="8">
    <w:abstractNumId w:val="33"/>
  </w:num>
  <w:num w:numId="9">
    <w:abstractNumId w:val="15"/>
  </w:num>
  <w:num w:numId="10">
    <w:abstractNumId w:val="31"/>
  </w:num>
  <w:num w:numId="11">
    <w:abstractNumId w:val="34"/>
  </w:num>
  <w:num w:numId="12">
    <w:abstractNumId w:val="7"/>
  </w:num>
  <w:num w:numId="13">
    <w:abstractNumId w:val="23"/>
  </w:num>
  <w:num w:numId="14">
    <w:abstractNumId w:val="3"/>
  </w:num>
  <w:num w:numId="15">
    <w:abstractNumId w:val="5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13"/>
  </w:num>
  <w:num w:numId="21">
    <w:abstractNumId w:val="1"/>
  </w:num>
  <w:num w:numId="22">
    <w:abstractNumId w:val="35"/>
  </w:num>
  <w:num w:numId="23">
    <w:abstractNumId w:val="4"/>
  </w:num>
  <w:num w:numId="24">
    <w:abstractNumId w:val="39"/>
  </w:num>
  <w:num w:numId="25">
    <w:abstractNumId w:val="24"/>
  </w:num>
  <w:num w:numId="26">
    <w:abstractNumId w:val="8"/>
  </w:num>
  <w:num w:numId="27">
    <w:abstractNumId w:val="6"/>
  </w:num>
  <w:num w:numId="28">
    <w:abstractNumId w:val="11"/>
  </w:num>
  <w:num w:numId="29">
    <w:abstractNumId w:val="14"/>
  </w:num>
  <w:num w:numId="30">
    <w:abstractNumId w:val="30"/>
  </w:num>
  <w:num w:numId="31">
    <w:abstractNumId w:val="18"/>
  </w:num>
  <w:num w:numId="32">
    <w:abstractNumId w:val="38"/>
  </w:num>
  <w:num w:numId="33">
    <w:abstractNumId w:val="21"/>
  </w:num>
  <w:num w:numId="34">
    <w:abstractNumId w:val="37"/>
  </w:num>
  <w:num w:numId="35">
    <w:abstractNumId w:val="25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7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9C"/>
    <w:rsid w:val="000171D2"/>
    <w:rsid w:val="00025A48"/>
    <w:rsid w:val="0004562F"/>
    <w:rsid w:val="00046AEE"/>
    <w:rsid w:val="00062077"/>
    <w:rsid w:val="00072268"/>
    <w:rsid w:val="00076725"/>
    <w:rsid w:val="000B2AC7"/>
    <w:rsid w:val="000D2C62"/>
    <w:rsid w:val="000D5CB7"/>
    <w:rsid w:val="000F6E7B"/>
    <w:rsid w:val="00101A57"/>
    <w:rsid w:val="00114AF7"/>
    <w:rsid w:val="00125824"/>
    <w:rsid w:val="00151C0B"/>
    <w:rsid w:val="001A7885"/>
    <w:rsid w:val="001C2FEA"/>
    <w:rsid w:val="001C3D9C"/>
    <w:rsid w:val="0020386C"/>
    <w:rsid w:val="0020560C"/>
    <w:rsid w:val="0021388C"/>
    <w:rsid w:val="002255AD"/>
    <w:rsid w:val="002B17B5"/>
    <w:rsid w:val="002B61D7"/>
    <w:rsid w:val="002B622D"/>
    <w:rsid w:val="002E3BD5"/>
    <w:rsid w:val="002E4FA2"/>
    <w:rsid w:val="00327E03"/>
    <w:rsid w:val="00340DC8"/>
    <w:rsid w:val="00341584"/>
    <w:rsid w:val="00356F2D"/>
    <w:rsid w:val="00362D8D"/>
    <w:rsid w:val="00371D06"/>
    <w:rsid w:val="003757D5"/>
    <w:rsid w:val="0038638B"/>
    <w:rsid w:val="003B40BB"/>
    <w:rsid w:val="003B594E"/>
    <w:rsid w:val="003D03DA"/>
    <w:rsid w:val="003D48C4"/>
    <w:rsid w:val="003D6F95"/>
    <w:rsid w:val="003F5C46"/>
    <w:rsid w:val="00464413"/>
    <w:rsid w:val="004D2745"/>
    <w:rsid w:val="004E2132"/>
    <w:rsid w:val="0051415E"/>
    <w:rsid w:val="005523A3"/>
    <w:rsid w:val="005766A5"/>
    <w:rsid w:val="00580809"/>
    <w:rsid w:val="005A2180"/>
    <w:rsid w:val="005B5A26"/>
    <w:rsid w:val="005E4C62"/>
    <w:rsid w:val="00635ABA"/>
    <w:rsid w:val="00637C15"/>
    <w:rsid w:val="00640E12"/>
    <w:rsid w:val="006456D7"/>
    <w:rsid w:val="00654C9B"/>
    <w:rsid w:val="00661D2E"/>
    <w:rsid w:val="0069005F"/>
    <w:rsid w:val="00693131"/>
    <w:rsid w:val="00693563"/>
    <w:rsid w:val="006A5395"/>
    <w:rsid w:val="006C6678"/>
    <w:rsid w:val="006D56F7"/>
    <w:rsid w:val="006E2863"/>
    <w:rsid w:val="0070351C"/>
    <w:rsid w:val="00726F73"/>
    <w:rsid w:val="007330A2"/>
    <w:rsid w:val="00745A42"/>
    <w:rsid w:val="00750C24"/>
    <w:rsid w:val="00796293"/>
    <w:rsid w:val="007A4FCB"/>
    <w:rsid w:val="007C2778"/>
    <w:rsid w:val="007E37E6"/>
    <w:rsid w:val="00811A38"/>
    <w:rsid w:val="00842448"/>
    <w:rsid w:val="00843A7F"/>
    <w:rsid w:val="00845FF4"/>
    <w:rsid w:val="008653F8"/>
    <w:rsid w:val="00884CA9"/>
    <w:rsid w:val="008A074D"/>
    <w:rsid w:val="008C42A2"/>
    <w:rsid w:val="008D41E6"/>
    <w:rsid w:val="008E522B"/>
    <w:rsid w:val="008E59D1"/>
    <w:rsid w:val="008E6B19"/>
    <w:rsid w:val="0091535D"/>
    <w:rsid w:val="00915AD8"/>
    <w:rsid w:val="0096366B"/>
    <w:rsid w:val="0096700B"/>
    <w:rsid w:val="00977D35"/>
    <w:rsid w:val="009C7510"/>
    <w:rsid w:val="009D2A49"/>
    <w:rsid w:val="009D7AFD"/>
    <w:rsid w:val="00A43CEF"/>
    <w:rsid w:val="00A535DB"/>
    <w:rsid w:val="00A568AA"/>
    <w:rsid w:val="00A63F26"/>
    <w:rsid w:val="00A65B10"/>
    <w:rsid w:val="00A81BEC"/>
    <w:rsid w:val="00A82AB0"/>
    <w:rsid w:val="00A86D6E"/>
    <w:rsid w:val="00A97883"/>
    <w:rsid w:val="00AC059A"/>
    <w:rsid w:val="00AC4E99"/>
    <w:rsid w:val="00AD2741"/>
    <w:rsid w:val="00AF16A8"/>
    <w:rsid w:val="00AF7174"/>
    <w:rsid w:val="00B17DBC"/>
    <w:rsid w:val="00B26A9A"/>
    <w:rsid w:val="00B3475A"/>
    <w:rsid w:val="00B47FC9"/>
    <w:rsid w:val="00B74019"/>
    <w:rsid w:val="00BF6E30"/>
    <w:rsid w:val="00C02BB5"/>
    <w:rsid w:val="00C300CE"/>
    <w:rsid w:val="00C6313C"/>
    <w:rsid w:val="00C861BF"/>
    <w:rsid w:val="00CE0C57"/>
    <w:rsid w:val="00D27000"/>
    <w:rsid w:val="00D47D94"/>
    <w:rsid w:val="00D553E1"/>
    <w:rsid w:val="00D81D00"/>
    <w:rsid w:val="00D86232"/>
    <w:rsid w:val="00DC7A0D"/>
    <w:rsid w:val="00DE5EE9"/>
    <w:rsid w:val="00E26620"/>
    <w:rsid w:val="00E3650F"/>
    <w:rsid w:val="00E409B4"/>
    <w:rsid w:val="00E63BB1"/>
    <w:rsid w:val="00E7084D"/>
    <w:rsid w:val="00E70BC0"/>
    <w:rsid w:val="00E716E8"/>
    <w:rsid w:val="00E7658D"/>
    <w:rsid w:val="00E901E0"/>
    <w:rsid w:val="00F362FB"/>
    <w:rsid w:val="00F46BB9"/>
    <w:rsid w:val="00F57D66"/>
    <w:rsid w:val="00FA225E"/>
    <w:rsid w:val="00FA5A2A"/>
    <w:rsid w:val="00FB1FD3"/>
    <w:rsid w:val="00FB4336"/>
    <w:rsid w:val="00FD2AC3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8A6E1-1915-4451-9A92-3EF53288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553E1"/>
    <w:rPr>
      <w:color w:val="0000FF"/>
      <w:u w:val="single"/>
    </w:rPr>
  </w:style>
  <w:style w:type="paragraph" w:styleId="a4">
    <w:name w:val="Balloon Text"/>
    <w:basedOn w:val="a"/>
    <w:semiHidden/>
    <w:rsid w:val="009D2A4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37C15"/>
    <w:rPr>
      <w:rFonts w:ascii="ArialNarrow" w:hAnsi="ArialNarrow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637C1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bigtext">
    <w:name w:val="bigtext"/>
    <w:basedOn w:val="a0"/>
    <w:rsid w:val="00F46BB9"/>
  </w:style>
  <w:style w:type="paragraph" w:styleId="a5">
    <w:name w:val="footer"/>
    <w:basedOn w:val="a"/>
    <w:rsid w:val="00E7084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70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4909</Words>
  <Characters>27986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32830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Зал</cp:lastModifiedBy>
  <cp:revision>2</cp:revision>
  <cp:lastPrinted>2019-03-26T12:54:00Z</cp:lastPrinted>
  <dcterms:created xsi:type="dcterms:W3CDTF">2019-06-04T13:58:00Z</dcterms:created>
  <dcterms:modified xsi:type="dcterms:W3CDTF">2019-06-04T13:58:00Z</dcterms:modified>
</cp:coreProperties>
</file>