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5E" w:rsidRPr="00C7465E" w:rsidRDefault="00C7465E" w:rsidP="00C7465E">
      <w:pPr>
        <w:spacing w:line="240" w:lineRule="atLeast"/>
        <w:jc w:val="center"/>
        <w:rPr>
          <w:i/>
          <w:sz w:val="26"/>
          <w:szCs w:val="26"/>
        </w:rPr>
      </w:pPr>
      <w:bookmarkStart w:id="0" w:name="_GoBack"/>
      <w:bookmarkEnd w:id="0"/>
      <w:r w:rsidRPr="00C7465E">
        <w:rPr>
          <w:i/>
          <w:sz w:val="26"/>
          <w:szCs w:val="26"/>
        </w:rPr>
        <w:t>Центральная библиотека УО «Академия МВД Республики Беларусь»</w:t>
      </w:r>
    </w:p>
    <w:p w:rsidR="00C7465E" w:rsidRPr="00C7465E" w:rsidRDefault="00C7465E" w:rsidP="00C7465E">
      <w:pPr>
        <w:ind w:left="1069"/>
        <w:jc w:val="center"/>
        <w:rPr>
          <w:i/>
          <w:sz w:val="26"/>
          <w:szCs w:val="26"/>
          <w:u w:val="single"/>
        </w:rPr>
      </w:pPr>
      <w:r w:rsidRPr="00C7465E">
        <w:rPr>
          <w:i/>
          <w:sz w:val="26"/>
          <w:szCs w:val="26"/>
        </w:rPr>
        <w:t xml:space="preserve">Список статей по теме: </w:t>
      </w:r>
      <w:r w:rsidRPr="00C7465E">
        <w:rPr>
          <w:i/>
          <w:sz w:val="26"/>
          <w:szCs w:val="26"/>
          <w:u w:val="single"/>
        </w:rPr>
        <w:t>«</w:t>
      </w:r>
      <w:r w:rsidRPr="00C7465E">
        <w:rPr>
          <w:b/>
          <w:i/>
          <w:sz w:val="26"/>
          <w:szCs w:val="26"/>
          <w:u w:val="single"/>
        </w:rPr>
        <w:t>Уголовный процесс</w:t>
      </w:r>
      <w:r w:rsidRPr="00C7465E">
        <w:rPr>
          <w:i/>
          <w:sz w:val="26"/>
          <w:szCs w:val="26"/>
          <w:u w:val="single"/>
        </w:rPr>
        <w:t>»</w:t>
      </w:r>
    </w:p>
    <w:p w:rsidR="00C7465E" w:rsidRDefault="00C7465E" w:rsidP="00C7465E">
      <w:pPr>
        <w:ind w:left="1069"/>
        <w:jc w:val="center"/>
        <w:rPr>
          <w:i/>
          <w:sz w:val="26"/>
          <w:szCs w:val="26"/>
        </w:rPr>
      </w:pPr>
      <w:r w:rsidRPr="00C7465E">
        <w:rPr>
          <w:i/>
          <w:sz w:val="26"/>
          <w:szCs w:val="26"/>
        </w:rPr>
        <w:t>(</w:t>
      </w:r>
      <w:r w:rsidR="00A63E4A">
        <w:rPr>
          <w:i/>
          <w:sz w:val="26"/>
          <w:szCs w:val="26"/>
        </w:rPr>
        <w:t>ию</w:t>
      </w:r>
      <w:r w:rsidR="00394868">
        <w:rPr>
          <w:i/>
          <w:sz w:val="26"/>
          <w:szCs w:val="26"/>
        </w:rPr>
        <w:t>л</w:t>
      </w:r>
      <w:r w:rsidR="00A63E4A">
        <w:rPr>
          <w:i/>
          <w:sz w:val="26"/>
          <w:szCs w:val="26"/>
        </w:rPr>
        <w:t>ь</w:t>
      </w:r>
      <w:r w:rsidR="00394868">
        <w:rPr>
          <w:i/>
          <w:sz w:val="26"/>
          <w:szCs w:val="26"/>
        </w:rPr>
        <w:t>-август</w:t>
      </w:r>
      <w:r w:rsidR="00A63E4A">
        <w:rPr>
          <w:i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C7465E">
          <w:rPr>
            <w:i/>
            <w:sz w:val="26"/>
            <w:szCs w:val="26"/>
          </w:rPr>
          <w:t>2019 г</w:t>
        </w:r>
      </w:smartTag>
      <w:r w:rsidRPr="00C7465E">
        <w:rPr>
          <w:i/>
          <w:sz w:val="26"/>
          <w:szCs w:val="26"/>
        </w:rPr>
        <w:t>.)</w:t>
      </w:r>
    </w:p>
    <w:p w:rsidR="00253417" w:rsidRDefault="00253417" w:rsidP="00C7465E">
      <w:pPr>
        <w:ind w:left="1069"/>
        <w:jc w:val="center"/>
        <w:rPr>
          <w:i/>
          <w:sz w:val="26"/>
          <w:szCs w:val="26"/>
        </w:rPr>
      </w:pP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Абдулаева, Д. Ш. Особенности производства допроса несовершеннолетнего / Джамиля Шамильевна Абдулаева // Закон и право. - 2019. — № 4. — С. 105—106. УДК 343.144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Абдуллатипов, З. М. Процессуальное положение суда в системе доказывания по уголовным делам / Залибек Магомедмамунович Абдуллатипов // Закон и право. - 2019. — № 4. — С. 107—108. УДК 343.14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Абдулмеджидова, Д. Х. Отказ в возбуждении уголовного дела. Процессуальные и этические аспекты / Джамиля Хирамагомедовна Абдулмеджидова // Закон и право. - 2019. — № 6. — С. 108—111.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Аблямитова, С. Ш. О примирительных процедурах в уголовно-процессуальном законодательстве зарубежных стран / С. Ш. Аблямитова // Российская юстиция. - 2019. — № 7. — С. 30—33. УДК 343.1 ББК 67.410.2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Азаренок, Н. В. Изменение конституционно-правового подхода к преюдиции? / Н. В. Азарёнок // Российская юстиция. - 2019. — № 7. — С. 51—54. УДК 343.14 ББК 67.410.2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Акчурин, А. В. О степени научной разработанности уголовно-процессуальных проблем стадии исполнения приговора / А. В. Акчурин, Т. А. Сулейманов, Е. Е. Масленников // Право и образование. - 2019. — № 7. — С. 124—130.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Александрова, И. А. К вопросу о механизме правового регулирования оборота криптовалют в современном уголовном процессе [Текст : Электронный ресурс] / Александрова Ирина Александровна // Юридическая наука и практика: вестник Нижегородской академии МВД России. - 2018. — № 4. — С. 72—76.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Антонов, И. А. Работа следователя: противоречия процессуального положения, решаемых задач и ответственности / Антонов Игорь Алексеевич // Российский следователь. - 2019. — № 7. — С. 15—19. УДК 343.132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Арестова, Е. Н. Проблемы доказывания времени и места совершения преступления по уголовным делам о манипулировании рынком и неправомерном использовании инсайдерской информации / Арестова Екатерина Николаевна, Борбат Андрей Владимирович // Российский следователь. - 2019. — № 6. — С. 17—20. УДК 343.14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Арсенова, Н. В. Элемент добровольности явки с повинной: уголовно-правовое и уголовно-процессуальное толкование [Электронный ресурс] / Арсенова Н. В. // Юристъ-Правоведъ. - 2019. — № 1. — С. 95—99.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Артамонова, Е. А. Взаимосвязь волеизъявления обвиняемого и принципа презумпции невиновности [Текст : Электронный ресурс] / Артамонова Елена Александровна // Юридическая наука и практика: вестник Нижегородской академии МВД России. - 2018. — № 4. — С. 97—102.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Асаенок, Б. В. Оценка результатов экспертизы в уголовном процессе / Б. В. Асаёнок, И. Р. Веренчиков // Вестник Академии МВД Республики Узбекистан. - 2019. — № 2. — С. 102—106. УДК 343.148(476)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Ашитко, В. П. Правовое положение начальника органа дознания в уголовном процессе Республики Беларусь / В. П. Ашитко // 343.9 Вопросы криминологии, криминалистики и судебной экспертизы : сб. науч. тр. / ГУ "Науч.-практ. центр Гос. комитета судеб. экспертиз Респ. Беларусь"; [редкол.: А. С. Рубис (пред.) и др.]. - Минск, 2018. - 2/44. — С. 68—74. УДК 343.1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Багаутдинов, Ф. Н. Актуальные проблемы определения территориальной подследственности мошенничеств, совершаемых с использованием современных средств связи / Флер Багаутдинов, Сергей Журба // Уголовное право. - 2019. — № 3. — С. 96—100. УДК 343.1 ББК 67.410.2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>Барабаш, А. С. О содержании понятия «принцип» в различных отраслях права / А. С. Барабаш // Российский юридический журнал. - 2019. — № 2. — С. 98—107. УДК 343 + 347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lastRenderedPageBreak/>
        <w:t xml:space="preserve">Бекетов, А. О. Взаимосвязь сроков содержания под стражей и предварительного расследования / Александр Бекетов, Александр Бородин // Уголовное право. - 2019. — № 3. — С. 101—108. УДК 343.13 ББК 67.410.2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Белкин, А. Р. Процессуальные тонкости стадии подготовки к судебному заседанию. II. Проведение предварительного слушания / Белкин Анатолий Рафаилович // Уголовное судопроизводство. - 2019. — № 2. — С. 36—43.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Богданович, Н. А. Дискуссионные вопросы реализации принципа презумпции невиновности при прекращении производства по уголовному делу (уголовному преследованию) по нереабилитирующим основаниям / Богданович Н. А. // 343 Проблемы укрепления законности и правопорядка: наука, практика, тенденции : сборник научных трудов / Научно-практический центр проблем укрепления законности и правопорядка Генеральной прокуратуры Республики Беларусь ; [редкол.: Марчук В. В. (гл. ред.) и др.]. - Минск, 2018. - Вып. 11. — С. 263—271.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Богданович, Н. А. Прекращение уголовного преследования в связи с недоказанностью участия подозреваемого или обвиняемого в совершении преступления / Н. А. Богданович // 343.9 Вопросы криминологии, криминалистики и судебной экспертизы : сб. науч. тр. / ГУ "Науч.-практ. центр Гос. комитета судеб. экспертиз Респ. Беларусь"; [редкол.: А. С. Рубис (пред.) и др.]. - Минск, 2018. - 2/44. — С. 75—82. УДК 343.123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Боярина, А. А. Процессуальные полномочия руководителя экспертного учреждения в уголовном процессе / Боярина А. А. // 343 Проблемы укрепления законности и правопорядка: наука, практика, тенденции : сборник научных трудов / Научно-практический центр проблем укрепления законности и правопорядка Генеральной прокуратуры Республики Беларусь ; [редкол.: Марчук В. В. (гл. ред.) и др.]. - Минск, 2018. - Вып. 11. — С. 271—277.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Бунин, О. Ю. О несправедливой уголовно-правовой защите и уголовной ответственности адвокатов / Бунин Олег Юрьевич, Чуркин Александр Васильевич // Право и государство: теория и практика. - 2019. — № 1. — С. 116—120.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Бушкевич, Н. С. Криптовалюта как предмет наложения ареста на имущество / Бушкевич Николай Сергеевич // Предварительное расследование = Preliminary investigation. - 2019. — № 1. — С. 63―67. УДК 343.1 ББК 67.410.2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Бушная, Н. В. Модификация современной системы мер пресечения: тенденции и перспективы / Н. В. Бушная, Н. П. Вишникина // Право и образование. - 2019. — № 5. — С. 88—94.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Быкова, Е. В. Новые возможности для России после ратификации Четвертого дополнительного протокола к Европейской конвенции о выдаче / Быкова Елена Викторовна, Выскуб Вадим Сергеевич // Международное уголовное право и международная юстиция. - 2019. — № 4. — С. 14—18. УДК 343.1 + 341.4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Быкова, Е. Г. Процессуальный статус лица, из незаконного владения которого противоправно изъято имущество / Елена Быкова, Александр Казаков // Уголовное право. - 2019. — № 3. — С. 109—114. УДК 343.1 ББК 67.410.2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Варданян, А. В. Современные проблемы использования специальных знаний в уголовном судопроизводстве [Электронный ресурс] / Варданян А. В. // Юристъ-Правоведъ. - 2019. — № 2. — С. 158—163.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Варданян, А. В. Судебная экспертиза в структуре доказательств по уголовным делам: некоторые современные проблемы [Электронный ресурс] / Варданян Акоп Вараздатович // Философия права. - 2019. — № 2. — С. 56—60. УДК 343.148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Варнавский, Д. А. Поводы для возбуждения уголовного дела в российском уголовном процессе: понятие, история становления и развития / Варнавский Денис Андреевич, Торбин Юрий Григорьевич, Усачев Александр Александрович // Вестник Российской правовой академии. - 2019. — № 2. — С. 12—19. УДК 343.13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Вдовин, В. А. Правовые последствия прекращения уголовного дела с назначением судебного штрафа / Владимир Александрович Вдовин // Уголовный процесс. - 2019. — № 6. — С. 86—89.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Воскобитова, Л. А. Объемное понимание уголовно-процессуального права / Воскобитова Лидия Алексеевна // Уголовное судопроизводство. - 2019. — № 2. — С. 10—16.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Гаврилов, Б. Я. Об оптимизации защиты прав потерпевшего в досудебном уголовном судопроизводстве [Текст : Электронный ресурс] / Гаврилов Борис Яковлевич, Малышева Ольга Анатольевна // Юридическая наука и практика: вестник Нижегородской академии МВД России. - 2018. — № 4. — С. 119—125.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Гаджимагомедов, Г. К. Документы в уголовном процессе как письменные доказательства [Текст : Электронный ресурс] / Гаджимагомедов Гаджи Камилович // Юридическая наука и практика: вестник Нижегородской академии МВД России. - 2018. — № 4. — С. 399—402. УДК 343.14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Галузо, В. Н. О соотношении правоприменительной практики и теории уголовного процесса в решении Пленума Верховного Суда Российской Федерации (Отклик на Постановление Пленума Верховного Суда РФ от 19 декабря </w:t>
      </w:r>
      <w:smartTag w:uri="urn:schemas-microsoft-com:office:smarttags" w:element="metricconverter">
        <w:smartTagPr>
          <w:attr w:name="ProductID" w:val="2017 г"/>
        </w:smartTagPr>
        <w:r w:rsidRPr="007E63ED">
          <w:rPr>
            <w:sz w:val="24"/>
            <w:szCs w:val="24"/>
          </w:rPr>
          <w:t>2017 г</w:t>
        </w:r>
      </w:smartTag>
      <w:r w:rsidRPr="007E63ED">
        <w:rPr>
          <w:sz w:val="24"/>
          <w:szCs w:val="24"/>
        </w:rPr>
        <w:t xml:space="preserve">. № 51) / В. Н. Галузо // Государство и право. - 2019. — № </w:t>
      </w:r>
      <w:r>
        <w:rPr>
          <w:sz w:val="24"/>
          <w:szCs w:val="24"/>
        </w:rPr>
        <w:t xml:space="preserve">4. — С. 163—168. УДК 343.13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Герасенков, В. М. Критерии дифференциации ускоренного досудебного производства как основа формирования его эффективной модели / Герасенков Вадим Михайлович // Российский следователь. - 2019. — № 6. — С. 21—25.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Гирийчук, В. В. Правовые и организационно-тактические проблемы расследования преступлений, совершаемых несовершеннолетними / В. В. Гирийчук // Право и образование. - 2019. — № 6. — С. 130—133. УДК 343.985.7 + 343.1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Гирько, С. И. Субъекты производства дознания в уголовно-исполнительной системе / Гирько Сергей Иванович // Уголовное судопроизводство. - 2019. — № 2. — С. 44—48. УДК 343.8 + 343.1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Головко, И. И. Участие прокурора в рассмотрении судами дел об административных правонарушениях в некоторых государствах СНГ / Головко И. И. // 343 Проблемы укрепления законности и правопорядка: наука, практика, тенденции : сборник научных трудов / Научно-практический центр проблем укрепления законности и правопорядка Генеральной прокуратуры Республики Беларусь ; [редкол.: Марчук В. В. (гл. ред.) и др.]. - Минск, 2018. - Вып. 11. — С. 337—344. УДК 347.963 + 342.9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Грибунов, О. П. Производство по уголовным делам в отношении несовершеннолетних: проблемы уголовно-процессуальной формы / О. П. Грибунов, И. П. Попова // Вестник Воронежского института МВД России. - 2019. — № 2. — С. 192—198.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Гриненко, А. В. Актуальные вопросы обеспечения гражданского иска посредством наложения ареста на имущество: российский и зарубежный опыт / Гриненко Александр Викторович, Иванов Дмитрий Александрович // Международное уголовное право и международная юстиция. - 2019. — № 4. — С. 11—14. УДК 343.123.61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Гусаров, Д. А. Особенности возбуждения уголовных дел по экономическим преступлениям / Гусаров Дмитрий Алексеевич // Право и государство: теория и практика. - 2019. — № 1. — С. 121—123.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Гусейнова, Г. М. Актуальные проблемы суда присяжных в России / Гёзель Магомедгасановна Гусейнова // Закон и право. - 2019. — № 4. — С. 115—116. УДК 343.195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Давыдова, Н. Н. Возвращение уголовного дела прокурору в российском уголовном процессе / Давыдова </w:t>
      </w:r>
      <w:smartTag w:uri="urn:schemas-microsoft-com:office:smarttags" w:element="PersonName">
        <w:smartTagPr>
          <w:attr w:name="ProductID" w:val="Наталья Николаевна"/>
        </w:smartTagPr>
        <w:r w:rsidRPr="007E63ED">
          <w:rPr>
            <w:sz w:val="24"/>
            <w:szCs w:val="24"/>
          </w:rPr>
          <w:t>Наталья Николаевна</w:t>
        </w:r>
      </w:smartTag>
      <w:r w:rsidRPr="007E63ED">
        <w:rPr>
          <w:sz w:val="24"/>
          <w:szCs w:val="24"/>
        </w:rPr>
        <w:t xml:space="preserve"> // Российский следователь. - 2019. — № 6. — С. 26—29.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Давыдова, С. А. Актуальные проблемы доказывания в уголовном процессе [Электронный ресурс] / Давыдова С. А., Мельникова А. С. // Юристъ-Правоведъ. - 2019. — № 2. — С. 95—99. УДК 343.14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Данько, И. В. Заочное производство по уголовным делам в контексте правосудия / И. В. Данько // Сацыяльна-эканамічныя і прававыя даследаванні. - 2019. — № 2. — С. 97—104. УДК 343.1 ББК 67 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Деришев, Ю. В. Запрет определенных действий — новая старая мера пресечения / Ю. Деришев, Е. Земляницин // Законность. - 2019. — № 6. — С. 33—38. УДК 343.1 ББК 67.410.2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Диденко, Н. С. Процессуальные проблемы производства освидетельствования как следственного действия [Электронный ресурс] / Диденко Н. С., Колбасина Е. Е. // Юристъ-Правоведъ. - 2019. — № 1. — С. 100—103. УДК 343.1      Старичков, М. В. Получение информации о соединениях между абонентами и (или) абонентскими устройствами: тактика следственного действия [Электронный ресурс] / Старичков М. В. // Юристъ-Правоведъ. - 2018. — № 4. — С. 199—204. УДК 343.1 + 343.985.8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Дикарев, И. С. Сплошная кассация: специфика и проблемы новой формы пересмотра судебных решений по уголовным делам / Илья Дикарев // Уголовное право. - 2019. — № 3. — С. 115—120. УДК 343.196 ББК 67.410.2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Долгополов, Д. В. Полномочия суда по исследованию материалов дела в судебном следствии / Дмитрий Владимирович Долгополов // Уголовный процесс. - 2019. — № 6. — С. 72—77.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Дьяконова, О. Г. Своевременное информирование участника судопроизводства как гарантия реализации права при назначении и производстве судебной экспертизы / Дьяконова Оксана Геннадьевна // Эксперт-криминалист. - 2019. — № 2. — С. 5—7.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Желтобрюхов, С. П. Видеоизображение момента совершения преступления — особый вид доказательств, требующий своего законодательного закрепления / С. П. Желтобрюхов // Российская юстиция. - 2019. — № 7. — С. 41—42. УДК 343.14 ББК 67.410.2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Зайцев, А. А. К вопросу о возможности использования ненормативной лексики в обвинительном заключении [Текст : Электронный ресурс] / Зайцев Алексей Андреевич // Юридическая наука и практика: вестник Нижегородской академии МВД России. - 2019. — № 1. — С. 241—244.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Зайцева, Е. А. Спорные аспекты идентификации процессуального статуса педагога и психолога в уголовном судопроизводстве / Е. А. Зайцева // Судебная экспертиза. - 2019. — № 1. — С. 8—18.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Зайцева, Е. А. Явка с повинной: от позиций высших судебных инстанций к конкретному правоприменению / Зайцева Елена Александровна // Уголовное судопроизводство. - 2019. — № 2. — С. 25—30.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Зебницкая, А. К. Право заявления ходатайства на этапе проверки сообщения о преступлении / Зебницкая Анна Константиновна // Российский следователь. - 2019. — № 6. — С. 30—33.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Иваньшина, А. Э. Вечное средство стимулирования обвиняемого к добровольному признанию своей вины: к вопросу о живучести пытки в уголовном процессе [Электронный ресурс] / Иваньшина А. Э. // Юристъ-Правоведъ. - 2018. — № 4. — С. 98—101.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Исаенко, А. Г. Об истоках проблем процессуального статуса начальника следственного органа [Текст : Электронный ресурс] / Исаенко Андрей Григорьевич // Юридическая наука и практика: вестник Нижегородской академии МВД России. - 2018. — № 4. — С. 408—411.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Камчатов, К. В. «Активный» и «пассивный» срок, как разновидности разумного срока уголовного судопроизводства / К. В. Камчатов, О. В. Буланова // Российская юстиция. - 2019. — № 6. — С. 37—39. УДК 343.13 ББК 67.410.2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Каплина, О. В. Национальное агентство по розыску и менеджменту активов как орган, обеспечивающий экономию времени следователя / Каплина Оксана Владимировна // Предварительное расследование = Preliminary investigation. - 2019. — № 1. — С. 45―52. УДК 343.1(477) ББК 67.410.2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Качалова, О. В. Концептуальные основы оптимизации уголовного судопроизводства / Качалова Оксана Валентиновна // Предварительное расследование = Preliminary investigation. - 2019. — № 1. — С. 38―44. УДК 343.1(470) ББК 67.410.2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Кисленко, С. Л. Типовой алгоритм действия прокурора в проблемных ситуациях поддержания государственного обвинения / Кисленко С. Л. // Юридическое образование и наука. - 2019. — № 5. — С. 26—31. Исследуются проблемы криминалистического обеспечения поддержания прокурором обвинительной позиции в рамках стадии судебного разбирательства. УДК 343.98 + 343.1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Клевцов, К. К. Зарубежный опыт государств — членов СНГ по передаче и принятию уголовного преследования в рамках международного сотрудничества / Клевцов Кирилл Константинович // Международное уголовное право и международная юстиция. - 2019. — № 3. — С. 14—17.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Климович, Ю. С. Об онтологических основаниях отечественного уголовного процесса : (в двух частях) / Ю. С. Климович // 343.9 Вопросы криминологии, криминалистики и судебной экспертизы : сборник научных трудов / Государственное учреждение "Научно-практический центр Государственного комитета судебных экспертиз Республики Беларусь". - Минск, 2018. - 1/43. — С. 23—28; 2/44. — С. 62—67. УДК 343.1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Колоколов, Н. А. Злоупотребление полномочиями. Адвокат доказал: нет вреда, следовательно, нет и преступления / Никита Александрович Колоколов // Уголовный процесс. - 2019. — № 6. — С. 90—93.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Колоколов, Н. А. Неисповедимы мысли juror: справедливость против догмы / Колоколов Никита Александрович // Уголовное судопроизводство. - 2019. — № 2. — С. 3—9. Мысли juror (коллегии присяжных заседателей) иррациональны, в силу данного обстоятельства судьи из народа догме уголовного закона противопоставляют только им понятную справедливость. УДК 343.195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Кондрат, И. Н. Особенности исполнения отдельных запросов о международной правовой помощи по уголовным делам / И. Н. Кондрат // Российская юстиция. - 2019. — № 7. — С. 34—36. УДК 343.1 УДК 341.4 ББК 67.410.2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Константинов, К. В. Международные акты, закрепляющие право на доступ к правосудию по уголовным делам / Константинов Кирилл Владимирович // Международное уголовное право и международная юстиция. - 2019. — № 4. — С. 6—11. УДК 343.1 + 341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Копылова, О. В. Медиация в уголовном процессе Республики Беларусь и перспективы ее развития / О. В. Копылова // Сацыяльна-эканамічныя і прававыя даследаванні. - 2019. — № 2. — С. 161—171. УДК 343.13 ББК 67.410.2 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Корнуков, В. М. Волеизъявление обвиняемого в системе факторов, определяющих подсудность уголовного дела / Корнуков Владимир Михайлович, Артамонова Елена Александровна // Уголовное судопроизводство. - 2019. — № 2. — С. 31—35. Рассматривается проблема обеспечения права обвиняемого на рассмотрение уголовного дела с участием присяжных заседателей.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Корсаков, К. В. Несовершеннолетние преступники: наказывать или воспитывать? / Корсаков Константин Викторович // Вопросы ювенальной юстиции. - 2019. — № 2. — С. 12—17. УДК 343.121.5 + 343.2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Косенко, А. М. К вопросу о назначении судебной экспертизы в стадии возбуждения уголовного дела / Косенко А. М. // Алтайский юридический вестник. - 2019. — № 2. — С. 119—125. УДК 343.148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Косенко, А. М. О получении образцов для сравнительного исследования / Косенко Андрей Михайлович // Вестник Российской правовой академии. - 2019. — № 2. — С. 83—89.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Косенко, А. М. О сущности и содержании основания для возбуждения уголовного дела / А. М. Косенко // Государство и право. - 2019. — № 6. — С. 124—129. УДК 343.13 ББК 67.410.211(2Рос)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Кузминова, Е. Ю. Сущность задержания как меры государственного принуждения в контексте обеспечения прав и свобод граждан / Елена Юрьевна Кузминова // Закон и право. - 2019. — № 5. — С. 160—162. УДК 351.74 + 343.1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Курченко, В. Н. Специфика поддержания обвинения по делам о сбыте наркотиков / В. Курченко // Законность. - 2019. — № 7. — С. 8—12. УДК 347.963 УДК 343.13 ББК 67.72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Курченко, В. Н. Новая кассация: порядок и пределы проверки судебных решений / Вячеслав Николаевич Курченко // Уголовный процесс. - 2019. — № 6. — С. 78—85.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Лабанова, С. А. Доказательственная деятельность суда в стадии назначения судебного разбирательства / Сусанна Арсеновна Лабанова // Закон и право. - 2019. — № 6. — С. 103—107. УДК 343.14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Лаевский, Д. В. О праве адвоката на применение фотосъемки материалов / Дмитрий Лаевский, Ольга Тиковенко // Юридический мир. - 2019. — № 7. — С. 71—74. УДК 343.1 + 347.9 ББК 67.410(4Беи) 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Лазарев, А. В. Прекращение уголовного дела в отношении невменяемого лица: выбор процессуального основания / А. Лазарев // Законность. - 2019. — № 7. — С. 53—55. УДК 343.1 ББК 67.410.2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Ложкин, Ю. А. Специфика оперативного сопровождения уголовного процесса криминальных банкротств в Российской Федерации / Ложкин Юрий Андреевич, Маринкин Денис Николаевич // Право и государство: теория и практика. - 2019. — № 1. — С. 143—146. УДК 343.1 + 343.985.8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Маевский, С. С. Порядок производства следственного эксперимента по уголовно-процессуальному законодательству России и некоторых стран СНГ: сравнительный анализ / Маевский Сергей Сергеевич, Дударев Виталий Анатольевич // Международное уголовное право и международная юстиция. - 2019. — № 3. — С. 22—26. УДК 343.13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Макаров, А. П. Проблемы допустимости использования результатов оперативно-розыскной деятельности по уголовным делам о взяточничестве / А. П. Макаров // 343.9 Вопросы криминологии, криминалистики и судебной экспертизы : сб. науч. тр. / ГУ "Науч.-практ. центр Гос. комитета судеб. экспертиз Респ. Беларусь"; [редкол.: А. С. Рубис (пред.) и др.]. - Минск, 2018. - 2/44. — С. 83—87. УДК 343.14(470) + 343.985.8(470)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Малов, А. А. Дипломатические гарантии при оценке рисков жестокого обращения / А. Малов // Законность. - 2019. — № 7. — С. 56—61. УДК 341.231.14 УДК 343.1 ББК 67.410.2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Малышева, О. А. К вопросу о целесообразности применения института примирения сторон органами предварительного расследования / Малышева Ольга Анатольевна // Российский следователь. - 2019. — № 7. — С. 20—24.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Манько, М. Н. Теоретико-правовой анализ института досудебного соглашения о сотрудничестве в уголовном процессе / М. Н. Манько // 343.9 Вопросы криминологии, криминалистики и судебной экспертизы : сб. науч. тр. / ГУ "Науч.-практ. центр Гос. комитета судеб. экспертиз Респ. Беларусь"; [редкол.: А. С. Рубис (пред.) и др.]. - Минск, 2018. - 2/44. — С. 94—98. УДК 343.13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Маркина, Е. А. Разъяснения Пленума ВС РФ по вопросам исполнения приговора. Какие новеллы учесть судам / Елена Александровна Маркина // Уголовный процесс. - 2019. — № 6. — С. 42—44.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Марковичева, Е. В. Альтернативы заключению под стражу для несовершеннолетних / Марковичева Елена Викторовна // Вопросы ювенальной юстиции. - 2019. — № 2. — С. 8—11. УДК 343.121.5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Мартынов, А. М. Реализация возмещения вреда лицу, пострадавшему в результате совершения преступления, в законодательстве зарубежных стран / Мартынов Антон Михайлович // Международное уголовное право и международная юстиция. - 2019. — № 3. — С. 29—32.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Масленникова, Л. Н. Оптимизация надзора прокурора за принятием решений, обеспечивающих доступ к правосудию, в условиях развития цифровых технологий / Л. Масленникова, К. Таболина // Законность. - 2019. — № 7. — С. 18—22. УДК 347.963 УДК 343.1 ББК 67.72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Масленникова, Л. Н. Регистрация сообщения о преступлении и начало расследования в новой цифровой реальности / Масленникова Лариса Николаевна, Собенин Андрей Анатольевич // Российский следователь. - 2019. — № 6. — С. 12—16. УДК 343.1 + 004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Мирошниченко, А. Ю. Совершенствование процессуального статуса начальника органа дознания и начальника подразделения дознания в уголовном судопроизводстве [Электронный ресурс] / А. Ю. Мирошниченко // Актуальные проблемы теории и практики уголовного процесса : сб. материалов Междунар. науч.-практ. конф. (Ростов-на-Дону, 15 нояб. </w:t>
      </w:r>
      <w:smartTag w:uri="urn:schemas-microsoft-com:office:smarttags" w:element="metricconverter">
        <w:smartTagPr>
          <w:attr w:name="ProductID" w:val="2018 г"/>
        </w:smartTagPr>
        <w:r w:rsidRPr="007E63ED">
          <w:rPr>
            <w:sz w:val="24"/>
            <w:szCs w:val="24"/>
          </w:rPr>
          <w:t>2018 г</w:t>
        </w:r>
      </w:smartTag>
      <w:r w:rsidRPr="007E63ED">
        <w:rPr>
          <w:sz w:val="24"/>
          <w:szCs w:val="24"/>
        </w:rPr>
        <w:t xml:space="preserve">.) / ФГКУОУ ВО "Ростов. юрид. ин-т М-ва внутр. дел Рос. Федерации"; [редкол.: Н. С. Диденко (отв. ред.) и др.]. - Ростов-на-Дону, 2019. - Ч. 2. — С. 128—133.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Морозов, Р. М. Некоторые особенности деятельности сотрудников органов уголовного преследования по подготовке к допросу осужденных, совершивших побег из исправительных учреждений / Роман Михайлович Морозов, Дмитрий Юрьевич Волков // Закон и право. - 2019. — № 5. — С. 140—142. УДК 343.144 + 343.8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Муллагалеева, Л. Р. К вопросу о расширении полномочий следователя при обжаловании решений прокурора о возвращении уголовного дела для производства дополнительного следствия / Муллагалеева Лилия Рамилевна // Российский следователь. - 2019. — № 6. — С. 39—43.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Насонова, И. А. Понятийная характеристика начальника подразделения дознания / И. А. Насонова, Т. А. Красноруцкая // Вестник Воронежского института МВД России. - 2019. — № 2. — С. 211—216.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Николюк, В. В. Подсудность суду с участием присяжных заседателей уголовного дела о преступлении, совершенном лицом, не достигшим возраста восемнадцати лет, и совершеннолетним обвиняемым: вопросы толкования и применения п. 2.1 ч. 2 ст. 30 УПК РФ / Николюк Вячеслав Владимирович, Владыкина Татьяна Анатольевна // Вопросы ювенальной юстиции. - 2019. — № 2. — С. 3—8. УДК 343.121.5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>Носкевич, И. Д. Принципы государственной кадровой политики в органах предварительного следствия / Носкевич Иван Данилович // Предварительное расследование = Preliminary investigation. - 2019. — № 1. — С. 22―30. УДК 343.102:351.745.7 ББК 67.401.13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Пастухов, М. И. Суду присяжных в Беларуси быть! / М. И. Пастухов // Сацыяльна-эканамічныя і прававыя даследаванні. - 2019. — № 2. — С. 4—9. УДК 343.195 ББК 67.410 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Пашаев, Х. П. О необходимости «следственного контроля» за органами дознания, осуществляющими оперативно-разыскную деятельность [Электронный ресурс] / Пашаев Х. П., Пашаева Э. Х. // Юристъ-Правоведъ. - 2018. — № 4. — С. 173—177. Авторами обосновывается предложение о наделении следователя полномочиями по осуществлению внутриведомственного контроля за органами дознания, осуществляющими оперативно-разыскную деятельность. УДК 343.1 + 343.985.8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Плошкина, Я. М. Подозрение в немецком уголовном процессе / Плошкина Яна Михайловна // Журнал зарубежного законодательства и сравнительного правоведения. - 2019. — № 2. — С. 93—97. УДК 343.1      </w:t>
      </w:r>
    </w:p>
    <w:p w:rsidR="007E63ED" w:rsidRPr="007E63ED" w:rsidRDefault="007E63ED" w:rsidP="007E63ED">
      <w:pPr>
        <w:numPr>
          <w:ilvl w:val="0"/>
          <w:numId w:val="38"/>
        </w:numPr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Победкин, А. В. Показания как источник доказательств: обеспечить системность / Победкин Александр Викторович // Российский следователь. - 2019. — № 7. — С. 9—14. УДК 343.14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Поляков, М. П. Несколько философских штрихов к портрету уголовного процесса [Текст : Электронный ресурс] / Поляков Михаил Петрович // Юридическая наука и практика: вестник Нижегородской академии МВД России. - 2019. — № 1. — С. 290—292. УДК 343.1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Поляков, М. П. Принцип процессуальной экономии в контексте "третьего уголовно-процессуального технологического уклада" [Текст : Электронный ресурс] / Поляков Михаил Петрович, Смолин Алексей Юрьевич // Юридическая наука и практика: вестник Нижегородской академии МВД России. - 2018. — № 4. — С. 257—262. УДК 343.1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>Поляков, М. П. Смысл уголовного процесса как ключевой концепт современной уголовно-процессуальной теории [Текст : Электронный ресурс] / Поляков Михаил Петрович, Рябков Евгений Марксович // Юридическая наука и практика: вестник Нижегородской академии МВД России. - 2018. — № 4. — С. 263—269. УДК 343.1 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Поплавский, С. М. Международный опыт осуществления восстановительного правосудия и перспективы его использования в уголовном процессе Республики Беларусь / Поплавский Сергей Михайлович // Предварительное расследование = Preliminary investigation. - 2019. — № 1. — С. 80―83. УДК 343.1 ББК 67.410.2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Прокурова, С. В. Психологические особенности допроса обвиняемого (подозреваемого) / Прокурова Софья Витальевна // Юридическая психология. - 2019. — № 2. — С. 7—11. УДК 159.9:34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Рамазанов, М. М. Осмотр как неотложное следственное действие / Мамма Магомедович Рамазанов // Закон и право. - 2019. — № 5. — С. 126—128. УДК 343.1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Расулова, С. Р. Особенности взаимодействия следователя и органов дознания / Севиль Расуловна Расулова // Закон и право. - 2019. — № 4. — С. 121—122. УДК 343.1 + 343.985.8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Реуцкая, И. Е. Профилактика профессиональной деформации у следователей и дознавателей органов внутренних дел [Электронный ресурс] / И. Е. Реуцкая // Сборник материалов Первой Международной научно-практической конференции "Психологическая работа в системе морально-психологического обеспечения оперативно-служебной деятельности личного состава: состояние, проблемы и пути решения", 30 ноября </w:t>
      </w:r>
      <w:smartTag w:uri="urn:schemas-microsoft-com:office:smarttags" w:element="metricconverter">
        <w:smartTagPr>
          <w:attr w:name="ProductID" w:val="2017 г"/>
        </w:smartTagPr>
        <w:r w:rsidRPr="007E63ED">
          <w:rPr>
            <w:sz w:val="24"/>
            <w:szCs w:val="24"/>
          </w:rPr>
          <w:t>2017 г</w:t>
        </w:r>
      </w:smartTag>
      <w:r w:rsidRPr="007E63ED">
        <w:rPr>
          <w:sz w:val="24"/>
          <w:szCs w:val="24"/>
        </w:rPr>
        <w:t xml:space="preserve">. / М-во внутр. дел Рос. Федерации, Департамент гос. службы и кадров, Акад. управления; [редкол.: В. М. Крук и др.]. - Москва, 2018. - С. 405—408. УДК 159.9:34 + 351.74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Самарин, В. И. Применимость консульских конвенций в уголовном процессе Республики Беларусь / Самарин В. И. // 343 Проблемы укрепления законности и правопорядка: наука, практика, тенденции : сборник научных трудов / Научно-практический центр проблем укрепления законности и правопорядка Генеральной прокуратуры Республики Беларусь ; [редкол.: Марчук В. В. (гл. ред.) и др.]. - Минск, 2018. - Вып. 11. — С. 307—315. УДК 343.1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Самко, А. В. О совершенствовании законодательной регламентации применения меры пресечения в виде заключения под стражу: компаративистский подход / А. В. Самко // 343.9 Вопросы криминологии, криминалистики и судебной экспертизы : сб. науч. тр. / ГУ "Науч.-практ. центр Гос. комитета судеб. экспертиз Респ. Беларусь"; [редкол.: А. С. Рубис (пред.) и др.]. - Минск, 2018. - 2/44. — С. 88—93. УДК 343.1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Свежинцев, Е. И. Федеральный закон № 46: открытое правосудие или тайное уголовное судопроизводство? [Электронный ресурс] / Свежинцев Е. И. // Юристъ-Правоведъ. - 2018. — № 4. — С. 178—182. Статья посвящена проблеме понимания изменений, вносимых законодателем в Уголовно-процессуальный кодекс, связанных с урегулированием процесса видео- и аудиофиксации гражданами хода судебного заседания.  УДК 343.1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Седелкина, В. В. Уголовно-процессуальные особенности борьбы с налоговыми преступлениями в Германии / Седелкина Виктория Валериевна // Журнал зарубежного законодательства и сравнительного правоведения. - 2019. — № 2. — С. 98—103. УДК 343.1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Серова, Е. Б. Криминалистическое обеспечение уголовного преследования, осуществляемого прокурором, как частная теория науки криминалистики / Серова Е. Б. // 343 Проблемы укрепления законности и правопорядка: наука, практика, тенденции : сборник научных трудов / Научно-практический центр проблем укрепления законности и правопорядка Генеральной прокуратуры Республики Беларусь ; [редкол.: Марчук В. В. (гл. ред.) и др.]. - Минск, 2018. - Вып. 11. — С. 363—371. УДК 347.963 + 343.985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Смирнова, И. Г. К вопросу об экономической целесообразности сохранения стадии возбуждения уголовного дела / Смирнова Ирина Георгиевна, Шадрин Михаил Юрьевич // Российский следователь. - 2019. — № 6. — С. 44—47. УДК 343.13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Смирных, С. Е. Значение Организации Объединенных Наций в сфере защиты прав детей в России / Смирных Сергей Евгеньевич // Вопросы ювенальной юстиции. - 2019. — № 2. — С. 28—32. УДК 343.121.5 + 341.123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Софронов, Г. В. Стремление к истине как доминанта развития уголовно-процессуального доказательственного права / Г. В. Софронов, Р. Н. Холстинин // Российский юридический журнал. - 2019. — № 2. — С. 108—115. УДК 343.1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"Стандарт доказывания" состояния опьянения по уголовным делам о нарушениях правил дорожного движения: реалии и перспективы / Щепельков В. Ф. [и др.] // Вестник Санкт-Петербургского университета. Право. - 2019. — Вып. 2. — С. 373—389. УДК 343.14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Станчиц, В. В. Проблемные аспекты реализации принципа состязательности и равноправия сторон в уголовном судопроизводстве / В. В. Станчиц // Веснік Гродзенскага дзяржаўнага ўніверсітэта. Серыя 4, Правазнаўства. - 2019. — № 2. — С. 116—122. УДК 343.1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Стаценко, В. Г. Использование результатов оперативно-разыскной деятельности в доказывании по уголовным делам: проблемы и пути их решения [Электронный ресурс] / В. Г. Стаценко // Актуальные проблемы теории и практики уголовного процесса : сб. материалов Междунар. науч.-практ. конф. (Ростов-на-Дону, 15 нояб. </w:t>
      </w:r>
      <w:smartTag w:uri="urn:schemas-microsoft-com:office:smarttags" w:element="metricconverter">
        <w:smartTagPr>
          <w:attr w:name="ProductID" w:val="2018 г"/>
        </w:smartTagPr>
        <w:r w:rsidRPr="007E63ED">
          <w:rPr>
            <w:sz w:val="24"/>
            <w:szCs w:val="24"/>
          </w:rPr>
          <w:t>2018 г</w:t>
        </w:r>
      </w:smartTag>
      <w:r w:rsidRPr="007E63ED">
        <w:rPr>
          <w:sz w:val="24"/>
          <w:szCs w:val="24"/>
        </w:rPr>
        <w:t xml:space="preserve">.) / ФГКУОУ ВО "Ростов. юрид. ин-т М-ва внутр. дел Рос. Федерации"; [редкол.: Н. С. Диденко (отв. ред.) и др.]. - Ростов-на-Дону, 2019. - Ч. 2. — С. 91—95. УДК 343.14 + 343.985.8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Тарасенко, И. В. О генезисе уголовного процесса в Московском государстве XV-XVII веков / И. В. Тарасенко // Право и образование. - 2019. — № 7. — С. 105—117. УДК 343.1(09)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Тарасов, А. А. Международные стандарты правового статуса обвиняемого и проблема полноты передачи семантики юридических терминов при переводе / Тарасов А. А., Хайруллин В. И., Шарипова А. Р. // Вестник Санкт-Петербургского университета. Право. - 2019. — Вып. 2. — С. 260—273. УДК 341.4 + 343.1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Титов, П. М. Некоторые проблемы законодательной регламентации уголовного судопроизводства по делам частного обвинения / П. М. Титов // Российская юстиция. - 2019. — № 6. — С. 62—64. УДК 343.123 ББК 67.410.2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Ткаченко, Н. Н. Проблемные аспекты использования специальных знаний при расследовании преступлений, совершенных с участием несовершеннолетних [Электронный ресурс] / Ткаченко Н. Н., Евсеева С. А. // Юристъ-Правоведъ. - 2018. — № 4. — С. 205—210. Авторы обосновывают тезис, согласно которому педагог и психолог при расследовании преступлений, совершенных в отношении несовершеннолетних, являются специалистами, но выполняют разные задачи, в связи с чем объясняется необходимость разделения на законодательном уровне роли и полномочий каждого специалиста – преподавателя, психолога, воспитателя и других, специфики их деятельности в процессе расследования, определения пределов использования специальных знаний.  УДК 343.1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Торговченков, В. И. Изменение подсудности некоторых уголовных дел требует изменения процедуры их возбуждения и рассмотрения / В. Торговченков // Законность. - 2019. — № 6. — С. 31—32. УДК 343.1 ББК 67.410.2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Трефилов, А. А. Информатизация уголовного процесса Швейцарии / Трефилов Александр Анатольевич // Журнал зарубежного законодательства и сравнительного правоведения. - 2019. — № 2. — С. 87—92. УДК 343.1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Трофимов, О. В. Доказательственное значение объяснений по уголовному делу, расследованному в сокращенной форме дознания [Текст : Электронный ресурс] / Трофимов Олег Владимирович // Юридическая наука и практика: вестник Нижегородской академии МВД России. - 2018. — № 4. — С. 310—316. УДК 343.14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Уланова, Ю. Ю. Как суду апелляционной инстанции определиться с видом решения / Юлия Юрьевна Уланова // Уголовный процесс. - 2019. — № 6. — С. 62—70. УДК 343.1      </w:t>
      </w:r>
    </w:p>
    <w:p w:rsidR="007E63ED" w:rsidRPr="009D2657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>Хиревич, М. Л. К вопросу о необходимости расширения пределов судебной проверки применения заключения под стражу / Хиревич М. Л., Бурак Р. В. // 343 Проблемы укрепления законности и правопорядка: наука, практика, тенденции : сборник научных трудов / Научно-практический центр проблем укрепления законности и правопорядка Генеральной прокуратуры Республики Беларусь ; [редкол.: Марчук В. В. (гл. ред.) и др.]. - Минск, 2018. - Вып. 11. — С. 315—321. УДК 3</w:t>
      </w:r>
      <w:r w:rsidRPr="009D2657">
        <w:rPr>
          <w:sz w:val="24"/>
          <w:szCs w:val="24"/>
        </w:rPr>
        <w:t xml:space="preserve">43.1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Хисматуллин, Р. С. Проблемы совершенствования процессуальных и нравственных основ судебного рассмотрения уголовных дел в отношении несовершеннолетних / Хисматуллин Рашит Сагитович, Нигаматьянова Эльвина Маратовна // Вопросы ювенальной юстиции. - 2019. — № 2. — С. 24—27. УДК 343.121.5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Хомутов, С. В. О некоторых особенностях оценки заключения эксперта следователем и судом [Электронный ресурс] / Хомутов С. В. // Юристъ-Правоведъ. - 2018. — № 4. — С. 183—186. Показана необходимость понимания следователем при процессуальной оценке заключения эксперта, логического обоснования результатов проведенного экспертного исследования. УДК 343.148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Цветков, Ю. А. Авторитет следователя, или Миф о потерянном прокурорском рае / Цветков Юрий Анатольевич // Уголовное судопроизводство. - 2019. — № 2. — С. 17—24. УДК 343.1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Черников, С. В. Усмотрение следователя при привлечении понятых для участия в эксгумации [Электронный ресурс] / Черников С. В. // Юристъ-Правоведъ. - 2019. — № 1. — С. 122—126. УДК 343.1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Шаркова, Е. А. Восстановительное правосудие: мировые тенденции и проблемы реализации / Е. А. Шаркова // Труд. Профсоюзы. Общество. - 2019. — № 2. — С. 62—67. УДК 343.13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Швейгер, А. О. Место совершения мошенничества в отношении безналичных денежных средств, совершаемого при помощи средств компьютерной техники и мобильной связи / Александр Швейгер // Уголовное право. - 2019. — № 3. — С. 121—127. УДК 343.1 ББК 67.410.2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Шестак, В. А. Об имплементации принципа презумпции невиновности в законодательство Королевства Марокко / Шестак Виктор Анатольевич, Жариченко Елизавета Николаевна // Международное уголовное право и международная юстиция. - 2019. — № 4. — С. 30—32. УДК 343.1      </w:t>
      </w:r>
    </w:p>
    <w:p w:rsidR="007E63ED" w:rsidRP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Шишпанов, К. А. Инквизиционная функция следователя [Текст : Электронный ресурс] / Шишпанов Константин Александрович // Юридическая наука и практика: вестник Нижегородской академии МВД России. - 2018. — № 4. — С. 423—426. УДК 343.1      </w:t>
      </w:r>
    </w:p>
    <w:p w:rsidR="007E63ED" w:rsidRDefault="007E63ED" w:rsidP="007E63ED">
      <w:pPr>
        <w:numPr>
          <w:ilvl w:val="0"/>
          <w:numId w:val="38"/>
        </w:numPr>
        <w:tabs>
          <w:tab w:val="left" w:pos="1620"/>
        </w:tabs>
        <w:jc w:val="both"/>
        <w:rPr>
          <w:sz w:val="24"/>
          <w:szCs w:val="24"/>
        </w:rPr>
      </w:pPr>
      <w:r w:rsidRPr="007E63ED">
        <w:rPr>
          <w:sz w:val="24"/>
          <w:szCs w:val="24"/>
        </w:rPr>
        <w:t xml:space="preserve">Щерба, С. П. Унификация и гармонизация законодательства о собирании доказательств по уголовным делам на территории Союзного государства: опыт и проблемы / Щерба Сергей Петрович, Тлехуч Заурбий Азметович // Международное уголовное право и международная юстиция. - 2019. — № 4. — С. 3—6. УДК 343.1  </w:t>
      </w:r>
    </w:p>
    <w:p w:rsidR="007E63ED" w:rsidRDefault="007E63ED" w:rsidP="007E63ED">
      <w:pPr>
        <w:jc w:val="both"/>
        <w:rPr>
          <w:sz w:val="24"/>
          <w:szCs w:val="24"/>
        </w:rPr>
      </w:pPr>
    </w:p>
    <w:p w:rsidR="007E63ED" w:rsidRDefault="007E63ED" w:rsidP="007E63ED">
      <w:pPr>
        <w:jc w:val="right"/>
        <w:rPr>
          <w:sz w:val="24"/>
          <w:szCs w:val="24"/>
        </w:rPr>
      </w:pPr>
    </w:p>
    <w:p w:rsidR="007E63ED" w:rsidRDefault="007E63ED" w:rsidP="007E63ED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</w:t>
      </w:r>
      <w:r w:rsidR="00553031">
        <w:rPr>
          <w:sz w:val="24"/>
          <w:szCs w:val="24"/>
        </w:rPr>
        <w:t>:</w:t>
      </w:r>
      <w:r>
        <w:rPr>
          <w:sz w:val="24"/>
          <w:szCs w:val="24"/>
        </w:rPr>
        <w:t xml:space="preserve"> С. И. Кучерявая</w:t>
      </w:r>
    </w:p>
    <w:p w:rsidR="00553031" w:rsidRDefault="00553031" w:rsidP="0055303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тел.: +375(17)289-23-71</w:t>
      </w:r>
    </w:p>
    <w:p w:rsidR="00553031" w:rsidRPr="007E63ED" w:rsidRDefault="00553031" w:rsidP="007E63ED">
      <w:pPr>
        <w:jc w:val="right"/>
        <w:rPr>
          <w:sz w:val="24"/>
          <w:szCs w:val="24"/>
        </w:rPr>
      </w:pPr>
    </w:p>
    <w:sectPr w:rsidR="00553031" w:rsidRPr="007E63ED" w:rsidSect="0036402D">
      <w:footerReference w:type="even" r:id="rId7"/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B0" w:rsidRDefault="005853B0">
      <w:r>
        <w:separator/>
      </w:r>
    </w:p>
  </w:endnote>
  <w:endnote w:type="continuationSeparator" w:id="0">
    <w:p w:rsidR="005853B0" w:rsidRDefault="0058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37" w:rsidRDefault="00000437" w:rsidP="007631A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437" w:rsidRDefault="00000437" w:rsidP="000004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37" w:rsidRDefault="00000437" w:rsidP="007631A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53B0">
      <w:rPr>
        <w:rStyle w:val="a4"/>
        <w:noProof/>
      </w:rPr>
      <w:t>1</w:t>
    </w:r>
    <w:r>
      <w:rPr>
        <w:rStyle w:val="a4"/>
      </w:rPr>
      <w:fldChar w:fldCharType="end"/>
    </w:r>
  </w:p>
  <w:p w:rsidR="00000437" w:rsidRDefault="00000437" w:rsidP="000004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B0" w:rsidRDefault="005853B0">
      <w:r>
        <w:separator/>
      </w:r>
    </w:p>
  </w:footnote>
  <w:footnote w:type="continuationSeparator" w:id="0">
    <w:p w:rsidR="005853B0" w:rsidRDefault="0058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2C0"/>
    <w:multiLevelType w:val="hybridMultilevel"/>
    <w:tmpl w:val="53C4E978"/>
    <w:lvl w:ilvl="0" w:tplc="B31A5B92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" w15:restartNumberingAfterBreak="0">
    <w:nsid w:val="02B922DE"/>
    <w:multiLevelType w:val="hybridMultilevel"/>
    <w:tmpl w:val="7590998A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DF43FD"/>
    <w:multiLevelType w:val="hybridMultilevel"/>
    <w:tmpl w:val="E136922A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15C50"/>
    <w:multiLevelType w:val="hybridMultilevel"/>
    <w:tmpl w:val="44D4F090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031EC"/>
    <w:multiLevelType w:val="hybridMultilevel"/>
    <w:tmpl w:val="DAD47A52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61A6A"/>
    <w:multiLevelType w:val="hybridMultilevel"/>
    <w:tmpl w:val="044897E8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0252F5"/>
    <w:multiLevelType w:val="hybridMultilevel"/>
    <w:tmpl w:val="72386308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E4769"/>
    <w:multiLevelType w:val="hybridMultilevel"/>
    <w:tmpl w:val="7E9EE192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46167"/>
    <w:multiLevelType w:val="hybridMultilevel"/>
    <w:tmpl w:val="13EC935C"/>
    <w:lvl w:ilvl="0" w:tplc="B31A5B92">
      <w:start w:val="1"/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07861C5"/>
    <w:multiLevelType w:val="hybridMultilevel"/>
    <w:tmpl w:val="36C23AA4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A00E7"/>
    <w:multiLevelType w:val="hybridMultilevel"/>
    <w:tmpl w:val="91ACE448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C155DB"/>
    <w:multiLevelType w:val="hybridMultilevel"/>
    <w:tmpl w:val="F7B2E994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70E49"/>
    <w:multiLevelType w:val="hybridMultilevel"/>
    <w:tmpl w:val="30AEF4B8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015243"/>
    <w:multiLevelType w:val="hybridMultilevel"/>
    <w:tmpl w:val="103E9020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6C43"/>
    <w:multiLevelType w:val="hybridMultilevel"/>
    <w:tmpl w:val="368A9DDA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2C522D"/>
    <w:multiLevelType w:val="hybridMultilevel"/>
    <w:tmpl w:val="81949FBC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1251C"/>
    <w:multiLevelType w:val="hybridMultilevel"/>
    <w:tmpl w:val="C0B0CDC8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C4FFC"/>
    <w:multiLevelType w:val="hybridMultilevel"/>
    <w:tmpl w:val="79D6A8E8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4D50B8"/>
    <w:multiLevelType w:val="hybridMultilevel"/>
    <w:tmpl w:val="EF3A41A6"/>
    <w:lvl w:ilvl="0" w:tplc="B31A5B92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9" w15:restartNumberingAfterBreak="0">
    <w:nsid w:val="344D30C7"/>
    <w:multiLevelType w:val="hybridMultilevel"/>
    <w:tmpl w:val="05C22A70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A10CF"/>
    <w:multiLevelType w:val="hybridMultilevel"/>
    <w:tmpl w:val="6EBE1138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E1117"/>
    <w:multiLevelType w:val="hybridMultilevel"/>
    <w:tmpl w:val="C9E4E540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3950F8"/>
    <w:multiLevelType w:val="hybridMultilevel"/>
    <w:tmpl w:val="FCA4E9A6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793BF7"/>
    <w:multiLevelType w:val="hybridMultilevel"/>
    <w:tmpl w:val="55A2796A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694C55"/>
    <w:multiLevelType w:val="hybridMultilevel"/>
    <w:tmpl w:val="28A6B6A6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E959DD"/>
    <w:multiLevelType w:val="hybridMultilevel"/>
    <w:tmpl w:val="6AA831FA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9D76BE"/>
    <w:multiLevelType w:val="hybridMultilevel"/>
    <w:tmpl w:val="4DBA6830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AA5A65"/>
    <w:multiLevelType w:val="hybridMultilevel"/>
    <w:tmpl w:val="4F422610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625437"/>
    <w:multiLevelType w:val="hybridMultilevel"/>
    <w:tmpl w:val="0C3805EA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EF5B7B"/>
    <w:multiLevelType w:val="hybridMultilevel"/>
    <w:tmpl w:val="8CFC07E2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6C1775"/>
    <w:multiLevelType w:val="hybridMultilevel"/>
    <w:tmpl w:val="2D92AE5A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0223C6"/>
    <w:multiLevelType w:val="hybridMultilevel"/>
    <w:tmpl w:val="3A3EDB08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E94338"/>
    <w:multiLevelType w:val="hybridMultilevel"/>
    <w:tmpl w:val="F06AD556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684586"/>
    <w:multiLevelType w:val="hybridMultilevel"/>
    <w:tmpl w:val="C54CA6AA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EE53D7"/>
    <w:multiLevelType w:val="multilevel"/>
    <w:tmpl w:val="15604BB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B90EFE"/>
    <w:multiLevelType w:val="hybridMultilevel"/>
    <w:tmpl w:val="AC6C2688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AE0CD0"/>
    <w:multiLevelType w:val="hybridMultilevel"/>
    <w:tmpl w:val="7E306588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F50CDB"/>
    <w:multiLevelType w:val="hybridMultilevel"/>
    <w:tmpl w:val="A72CD1F4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7D197F"/>
    <w:multiLevelType w:val="hybridMultilevel"/>
    <w:tmpl w:val="88C8C566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F31043"/>
    <w:multiLevelType w:val="multilevel"/>
    <w:tmpl w:val="352E90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D739EB"/>
    <w:multiLevelType w:val="hybridMultilevel"/>
    <w:tmpl w:val="3AA2C036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95071D"/>
    <w:multiLevelType w:val="hybridMultilevel"/>
    <w:tmpl w:val="3DEE4684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363BC9"/>
    <w:multiLevelType w:val="hybridMultilevel"/>
    <w:tmpl w:val="B9D6B558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4A1154"/>
    <w:multiLevelType w:val="hybridMultilevel"/>
    <w:tmpl w:val="D3168064"/>
    <w:lvl w:ilvl="0" w:tplc="B31A5B92">
      <w:start w:val="1"/>
      <w:numFmt w:val="decimal"/>
      <w:lvlText w:val="%1."/>
      <w:lvlJc w:val="left"/>
      <w:pPr>
        <w:tabs>
          <w:tab w:val="num" w:pos="1579"/>
        </w:tabs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4" w15:restartNumberingAfterBreak="0">
    <w:nsid w:val="7BEC70F6"/>
    <w:multiLevelType w:val="hybridMultilevel"/>
    <w:tmpl w:val="BD5E667C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F06B53"/>
    <w:multiLevelType w:val="multilevel"/>
    <w:tmpl w:val="0E46F60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1333B"/>
    <w:multiLevelType w:val="hybridMultilevel"/>
    <w:tmpl w:val="4B9028E8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4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8"/>
  </w:num>
  <w:num w:numId="12">
    <w:abstractNumId w:val="6"/>
  </w:num>
  <w:num w:numId="13">
    <w:abstractNumId w:val="13"/>
  </w:num>
  <w:num w:numId="14">
    <w:abstractNumId w:val="15"/>
  </w:num>
  <w:num w:numId="15">
    <w:abstractNumId w:val="20"/>
  </w:num>
  <w:num w:numId="16">
    <w:abstractNumId w:val="44"/>
  </w:num>
  <w:num w:numId="17">
    <w:abstractNumId w:val="24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4"/>
  </w:num>
  <w:num w:numId="26">
    <w:abstractNumId w:val="28"/>
  </w:num>
  <w:num w:numId="27">
    <w:abstractNumId w:val="16"/>
  </w:num>
  <w:num w:numId="28">
    <w:abstractNumId w:val="31"/>
  </w:num>
  <w:num w:numId="29">
    <w:abstractNumId w:val="36"/>
  </w:num>
  <w:num w:numId="30">
    <w:abstractNumId w:val="38"/>
  </w:num>
  <w:num w:numId="31">
    <w:abstractNumId w:val="4"/>
  </w:num>
  <w:num w:numId="32">
    <w:abstractNumId w:val="18"/>
  </w:num>
  <w:num w:numId="33">
    <w:abstractNumId w:val="29"/>
  </w:num>
  <w:num w:numId="34">
    <w:abstractNumId w:val="10"/>
  </w:num>
  <w:num w:numId="35">
    <w:abstractNumId w:val="45"/>
  </w:num>
  <w:num w:numId="36">
    <w:abstractNumId w:val="39"/>
  </w:num>
  <w:num w:numId="37">
    <w:abstractNumId w:val="0"/>
  </w:num>
  <w:num w:numId="38">
    <w:abstractNumId w:val="12"/>
  </w:num>
  <w:num w:numId="39">
    <w:abstractNumId w:val="35"/>
  </w:num>
  <w:num w:numId="40">
    <w:abstractNumId w:val="2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42"/>
  </w:num>
  <w:num w:numId="44">
    <w:abstractNumId w:val="25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7"/>
  </w:num>
  <w:num w:numId="48">
    <w:abstractNumId w:val="23"/>
  </w:num>
  <w:num w:numId="49">
    <w:abstractNumId w:val="43"/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CE"/>
    <w:rsid w:val="00000437"/>
    <w:rsid w:val="00002D30"/>
    <w:rsid w:val="0002394A"/>
    <w:rsid w:val="00026507"/>
    <w:rsid w:val="0004119A"/>
    <w:rsid w:val="00050023"/>
    <w:rsid w:val="00051917"/>
    <w:rsid w:val="00060E1B"/>
    <w:rsid w:val="0006494C"/>
    <w:rsid w:val="0007240E"/>
    <w:rsid w:val="00073765"/>
    <w:rsid w:val="00075B85"/>
    <w:rsid w:val="00091396"/>
    <w:rsid w:val="00092332"/>
    <w:rsid w:val="00092AE4"/>
    <w:rsid w:val="0009679F"/>
    <w:rsid w:val="000C0D54"/>
    <w:rsid w:val="000D0606"/>
    <w:rsid w:val="000E40FD"/>
    <w:rsid w:val="000E5AC8"/>
    <w:rsid w:val="000E728F"/>
    <w:rsid w:val="000F4759"/>
    <w:rsid w:val="000F72C1"/>
    <w:rsid w:val="00106F23"/>
    <w:rsid w:val="00125301"/>
    <w:rsid w:val="00127394"/>
    <w:rsid w:val="00127433"/>
    <w:rsid w:val="00157557"/>
    <w:rsid w:val="001615C7"/>
    <w:rsid w:val="001746F0"/>
    <w:rsid w:val="0017536E"/>
    <w:rsid w:val="00175567"/>
    <w:rsid w:val="00176521"/>
    <w:rsid w:val="001A6C97"/>
    <w:rsid w:val="001D67AF"/>
    <w:rsid w:val="001E0EF6"/>
    <w:rsid w:val="001F0E83"/>
    <w:rsid w:val="001F4514"/>
    <w:rsid w:val="00202AC8"/>
    <w:rsid w:val="00213FF9"/>
    <w:rsid w:val="00225371"/>
    <w:rsid w:val="00251C3E"/>
    <w:rsid w:val="00253417"/>
    <w:rsid w:val="0027418D"/>
    <w:rsid w:val="00274F87"/>
    <w:rsid w:val="00297BB3"/>
    <w:rsid w:val="002A622D"/>
    <w:rsid w:val="002C17D5"/>
    <w:rsid w:val="002C43AF"/>
    <w:rsid w:val="003020B9"/>
    <w:rsid w:val="00314D55"/>
    <w:rsid w:val="00323CA5"/>
    <w:rsid w:val="00327EE9"/>
    <w:rsid w:val="00340125"/>
    <w:rsid w:val="0036402D"/>
    <w:rsid w:val="00376D26"/>
    <w:rsid w:val="00380DDC"/>
    <w:rsid w:val="00387F3C"/>
    <w:rsid w:val="0039192C"/>
    <w:rsid w:val="00394868"/>
    <w:rsid w:val="003949CE"/>
    <w:rsid w:val="003A5E70"/>
    <w:rsid w:val="003B02F6"/>
    <w:rsid w:val="003B1F06"/>
    <w:rsid w:val="003B3671"/>
    <w:rsid w:val="003C34D6"/>
    <w:rsid w:val="003D4FCE"/>
    <w:rsid w:val="0040098C"/>
    <w:rsid w:val="00400BE5"/>
    <w:rsid w:val="004025F3"/>
    <w:rsid w:val="00402D26"/>
    <w:rsid w:val="00407F7C"/>
    <w:rsid w:val="00415018"/>
    <w:rsid w:val="00436B89"/>
    <w:rsid w:val="00441C9C"/>
    <w:rsid w:val="00441FF3"/>
    <w:rsid w:val="00451EE8"/>
    <w:rsid w:val="00457133"/>
    <w:rsid w:val="0046294D"/>
    <w:rsid w:val="00473814"/>
    <w:rsid w:val="004A39A0"/>
    <w:rsid w:val="004B1BD2"/>
    <w:rsid w:val="004B7448"/>
    <w:rsid w:val="004C2AD3"/>
    <w:rsid w:val="004E46B5"/>
    <w:rsid w:val="0050480F"/>
    <w:rsid w:val="00504A57"/>
    <w:rsid w:val="00504F5D"/>
    <w:rsid w:val="005162F4"/>
    <w:rsid w:val="00522E83"/>
    <w:rsid w:val="00524D2C"/>
    <w:rsid w:val="005321F4"/>
    <w:rsid w:val="0053317D"/>
    <w:rsid w:val="0054736E"/>
    <w:rsid w:val="00547D04"/>
    <w:rsid w:val="00553031"/>
    <w:rsid w:val="00566047"/>
    <w:rsid w:val="00567181"/>
    <w:rsid w:val="00567F1F"/>
    <w:rsid w:val="00571965"/>
    <w:rsid w:val="005722CC"/>
    <w:rsid w:val="00575D8E"/>
    <w:rsid w:val="00580809"/>
    <w:rsid w:val="00582DA4"/>
    <w:rsid w:val="005853B0"/>
    <w:rsid w:val="005A2CAA"/>
    <w:rsid w:val="005A2F0B"/>
    <w:rsid w:val="005D04A9"/>
    <w:rsid w:val="005D7A67"/>
    <w:rsid w:val="005E6888"/>
    <w:rsid w:val="005F3C17"/>
    <w:rsid w:val="005F76A0"/>
    <w:rsid w:val="005F7F1A"/>
    <w:rsid w:val="00620DDD"/>
    <w:rsid w:val="0062734E"/>
    <w:rsid w:val="00633C81"/>
    <w:rsid w:val="0063464D"/>
    <w:rsid w:val="006441FA"/>
    <w:rsid w:val="00652727"/>
    <w:rsid w:val="00660EBF"/>
    <w:rsid w:val="006622C5"/>
    <w:rsid w:val="00672B9B"/>
    <w:rsid w:val="006B3C58"/>
    <w:rsid w:val="006C1412"/>
    <w:rsid w:val="006D2EF9"/>
    <w:rsid w:val="006E2863"/>
    <w:rsid w:val="006E28CE"/>
    <w:rsid w:val="006E2CB5"/>
    <w:rsid w:val="006E3FE2"/>
    <w:rsid w:val="006F1D96"/>
    <w:rsid w:val="00713FB7"/>
    <w:rsid w:val="007148BC"/>
    <w:rsid w:val="00726576"/>
    <w:rsid w:val="00726F73"/>
    <w:rsid w:val="007330A2"/>
    <w:rsid w:val="007334D6"/>
    <w:rsid w:val="00740715"/>
    <w:rsid w:val="00740A99"/>
    <w:rsid w:val="0074624E"/>
    <w:rsid w:val="007530DA"/>
    <w:rsid w:val="00760A25"/>
    <w:rsid w:val="007631AB"/>
    <w:rsid w:val="00763A65"/>
    <w:rsid w:val="00766C04"/>
    <w:rsid w:val="007757C6"/>
    <w:rsid w:val="007A2E4D"/>
    <w:rsid w:val="007C34D4"/>
    <w:rsid w:val="007E63ED"/>
    <w:rsid w:val="00803067"/>
    <w:rsid w:val="00843690"/>
    <w:rsid w:val="00855E93"/>
    <w:rsid w:val="008749CA"/>
    <w:rsid w:val="0088224E"/>
    <w:rsid w:val="00884526"/>
    <w:rsid w:val="00884CA9"/>
    <w:rsid w:val="0088680F"/>
    <w:rsid w:val="008B26BF"/>
    <w:rsid w:val="008D3F42"/>
    <w:rsid w:val="008E4389"/>
    <w:rsid w:val="008E59D1"/>
    <w:rsid w:val="008F1547"/>
    <w:rsid w:val="008F5374"/>
    <w:rsid w:val="00916195"/>
    <w:rsid w:val="00937091"/>
    <w:rsid w:val="009428F9"/>
    <w:rsid w:val="00962160"/>
    <w:rsid w:val="00970DCC"/>
    <w:rsid w:val="00997C48"/>
    <w:rsid w:val="009B6031"/>
    <w:rsid w:val="009B69E8"/>
    <w:rsid w:val="009C1947"/>
    <w:rsid w:val="009D2657"/>
    <w:rsid w:val="009D2748"/>
    <w:rsid w:val="009E0130"/>
    <w:rsid w:val="009F2DF7"/>
    <w:rsid w:val="009F7E96"/>
    <w:rsid w:val="00A074C9"/>
    <w:rsid w:val="00A251E1"/>
    <w:rsid w:val="00A266D6"/>
    <w:rsid w:val="00A3130B"/>
    <w:rsid w:val="00A57581"/>
    <w:rsid w:val="00A61D04"/>
    <w:rsid w:val="00A63E4A"/>
    <w:rsid w:val="00A717CE"/>
    <w:rsid w:val="00A82AB0"/>
    <w:rsid w:val="00A97883"/>
    <w:rsid w:val="00AA257D"/>
    <w:rsid w:val="00B00ACC"/>
    <w:rsid w:val="00B00EB5"/>
    <w:rsid w:val="00B24043"/>
    <w:rsid w:val="00B245CD"/>
    <w:rsid w:val="00B27D93"/>
    <w:rsid w:val="00B47FFC"/>
    <w:rsid w:val="00B51960"/>
    <w:rsid w:val="00B630CA"/>
    <w:rsid w:val="00B646D2"/>
    <w:rsid w:val="00B67FD6"/>
    <w:rsid w:val="00B72954"/>
    <w:rsid w:val="00B83F6A"/>
    <w:rsid w:val="00B93753"/>
    <w:rsid w:val="00BA1804"/>
    <w:rsid w:val="00BA59DB"/>
    <w:rsid w:val="00BB14B4"/>
    <w:rsid w:val="00BE103D"/>
    <w:rsid w:val="00BE7F97"/>
    <w:rsid w:val="00BF30D4"/>
    <w:rsid w:val="00BF7F54"/>
    <w:rsid w:val="00C029ED"/>
    <w:rsid w:val="00C10A18"/>
    <w:rsid w:val="00C24B11"/>
    <w:rsid w:val="00C26294"/>
    <w:rsid w:val="00C31E02"/>
    <w:rsid w:val="00C43668"/>
    <w:rsid w:val="00C44902"/>
    <w:rsid w:val="00C7465E"/>
    <w:rsid w:val="00C7581F"/>
    <w:rsid w:val="00C80CD3"/>
    <w:rsid w:val="00C81F6C"/>
    <w:rsid w:val="00C90AB8"/>
    <w:rsid w:val="00C954A8"/>
    <w:rsid w:val="00CA29B5"/>
    <w:rsid w:val="00CA317E"/>
    <w:rsid w:val="00CB1E7F"/>
    <w:rsid w:val="00CB30B9"/>
    <w:rsid w:val="00CE166B"/>
    <w:rsid w:val="00D05AE8"/>
    <w:rsid w:val="00D15168"/>
    <w:rsid w:val="00D17513"/>
    <w:rsid w:val="00D17938"/>
    <w:rsid w:val="00D22827"/>
    <w:rsid w:val="00D25891"/>
    <w:rsid w:val="00D267DA"/>
    <w:rsid w:val="00D449BF"/>
    <w:rsid w:val="00D472E8"/>
    <w:rsid w:val="00D67D1C"/>
    <w:rsid w:val="00D7274D"/>
    <w:rsid w:val="00D76566"/>
    <w:rsid w:val="00D80572"/>
    <w:rsid w:val="00D90B86"/>
    <w:rsid w:val="00DB61AE"/>
    <w:rsid w:val="00DC5761"/>
    <w:rsid w:val="00DC7C5C"/>
    <w:rsid w:val="00DD1FF2"/>
    <w:rsid w:val="00DE0DE2"/>
    <w:rsid w:val="00DE4EED"/>
    <w:rsid w:val="00DE74DF"/>
    <w:rsid w:val="00DE7C95"/>
    <w:rsid w:val="00E039CF"/>
    <w:rsid w:val="00E047A2"/>
    <w:rsid w:val="00E07569"/>
    <w:rsid w:val="00E23BDB"/>
    <w:rsid w:val="00E31587"/>
    <w:rsid w:val="00E3565B"/>
    <w:rsid w:val="00E4561B"/>
    <w:rsid w:val="00E81637"/>
    <w:rsid w:val="00E8164D"/>
    <w:rsid w:val="00E86169"/>
    <w:rsid w:val="00E93218"/>
    <w:rsid w:val="00E97C6B"/>
    <w:rsid w:val="00EA4649"/>
    <w:rsid w:val="00EB7134"/>
    <w:rsid w:val="00EF4EA1"/>
    <w:rsid w:val="00F03B0A"/>
    <w:rsid w:val="00F11575"/>
    <w:rsid w:val="00F12B1B"/>
    <w:rsid w:val="00F22A37"/>
    <w:rsid w:val="00F27AF8"/>
    <w:rsid w:val="00F3614E"/>
    <w:rsid w:val="00F37D5B"/>
    <w:rsid w:val="00F602C4"/>
    <w:rsid w:val="00F72ED5"/>
    <w:rsid w:val="00F741E8"/>
    <w:rsid w:val="00F82AEE"/>
    <w:rsid w:val="00F84483"/>
    <w:rsid w:val="00FC69A7"/>
    <w:rsid w:val="00FD4C99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2CE42-95C7-49B2-927E-A70F586B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EE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004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5400</Words>
  <Characters>30780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36108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Зал</cp:lastModifiedBy>
  <cp:revision>2</cp:revision>
  <dcterms:created xsi:type="dcterms:W3CDTF">2019-09-04T07:45:00Z</dcterms:created>
  <dcterms:modified xsi:type="dcterms:W3CDTF">2019-09-04T07:45:00Z</dcterms:modified>
</cp:coreProperties>
</file>