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2A" w:rsidRPr="00A12EEB" w:rsidRDefault="00852E2A" w:rsidP="00852E2A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A12EEB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852E2A" w:rsidRPr="00A12EEB" w:rsidRDefault="00852E2A" w:rsidP="00852E2A">
      <w:pPr>
        <w:spacing w:line="240" w:lineRule="atLeast"/>
        <w:jc w:val="center"/>
        <w:rPr>
          <w:i/>
          <w:sz w:val="26"/>
          <w:szCs w:val="26"/>
        </w:rPr>
      </w:pPr>
      <w:r w:rsidRPr="00A12EEB">
        <w:rPr>
          <w:i/>
          <w:sz w:val="26"/>
          <w:szCs w:val="26"/>
        </w:rPr>
        <w:t xml:space="preserve">Список статей по теме: </w:t>
      </w:r>
      <w:r w:rsidRPr="00A12EEB">
        <w:rPr>
          <w:i/>
          <w:sz w:val="26"/>
          <w:szCs w:val="26"/>
          <w:u w:val="single"/>
        </w:rPr>
        <w:t>«</w:t>
      </w:r>
      <w:r w:rsidRPr="00A12EEB">
        <w:rPr>
          <w:b/>
          <w:i/>
          <w:sz w:val="26"/>
          <w:szCs w:val="26"/>
          <w:u w:val="single"/>
        </w:rPr>
        <w:t>Организация учебного процесса в вузах</w:t>
      </w:r>
      <w:r w:rsidRPr="00A12EEB">
        <w:rPr>
          <w:i/>
          <w:sz w:val="26"/>
          <w:szCs w:val="26"/>
          <w:u w:val="single"/>
        </w:rPr>
        <w:t>»</w:t>
      </w:r>
    </w:p>
    <w:p w:rsidR="00852E2A" w:rsidRDefault="00852E2A" w:rsidP="00852E2A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E73D33">
        <w:rPr>
          <w:i/>
          <w:sz w:val="26"/>
          <w:szCs w:val="26"/>
        </w:rPr>
        <w:t>октя</w:t>
      </w:r>
      <w:r w:rsidR="002F0DEE">
        <w:rPr>
          <w:i/>
          <w:sz w:val="26"/>
          <w:szCs w:val="26"/>
        </w:rPr>
        <w:t>брь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i/>
            <w:sz w:val="26"/>
            <w:szCs w:val="26"/>
          </w:rPr>
          <w:t>2019 г</w:t>
        </w:r>
      </w:smartTag>
      <w:r>
        <w:rPr>
          <w:i/>
          <w:sz w:val="26"/>
          <w:szCs w:val="26"/>
        </w:rPr>
        <w:t>.</w:t>
      </w:r>
      <w:r w:rsidRPr="00A12EEB">
        <w:rPr>
          <w:i/>
          <w:sz w:val="26"/>
          <w:szCs w:val="26"/>
        </w:rPr>
        <w:t>)</w:t>
      </w:r>
    </w:p>
    <w:p w:rsidR="005810B7" w:rsidRPr="00C811EE" w:rsidRDefault="005810B7" w:rsidP="00852E2A">
      <w:pPr>
        <w:ind w:left="1069"/>
        <w:jc w:val="center"/>
        <w:rPr>
          <w:i/>
          <w:sz w:val="24"/>
          <w:szCs w:val="24"/>
        </w:rPr>
      </w:pP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Антипов, А. Н. Типовая методика расчета штатной численности работников образовательных организаций высшего профессионального образования / А. Н. Антипов, Ю. Н. Строгович // Право и образование. - 2019. — № 9. — С. 57—67. УДК 378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Астафьев, Н. В. Планирование и учет учебной нагрузки в образовательных организациях дополнительного профессионального образования системы МВД России с использованием электронных таблиц / Астафьев Н. В., Горлов О. Ю. // Вестник Тюменского института повышения квалификации сотрудников МВД России. - 2019. — № 1. — С. 129—136. УДК 378.635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Бабкин, А. А. Компьютерный тест как средство проверки знаний курсантов и слушателей образовательной организации ФСИН России / А. А. Бабкин // Ведомости уголовно-исполнительной системы. - 2019. — № 9. — С. 4—8. УДК 378.635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Бобкова, Е. А. Особенности преподавания дисциплины "Русский язык в деловой документации. Культура речи" в рамках профессиональной подготовки сотрудников органов внутренних дел / Бобкова Е. А. // Вестник Тюменского института повышения квалификации сотрудников МВД России. - 2019. — № 1. — С. 137—142. УДК 378.016:808.2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Бодров, А. В. Ученая степень: к вопросу об определении отрасли науки / Бодров А. В., Нарутто С. В. // Юридическое образование и наука. - 2019. — № 10. — С. 6—14. УДК 378.245.2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Борисова, Е. Н. Учитель и ученик: позитивное мышление как профилактика эмоционального выгорания / Е. Н. Борисова // Высшее образование сегодня. - 2019. — № 9. — С. 45—49. УДК 159.9:37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Бубнов, Ю. М. Социальная эффективность курса лекций по дисциплине "Коррупция и ее общественная опасность" / Ю. М. Бубнов, С. П. Грибановский // Вышэйшая школа. - 2019. — № 4. — С. 16—19. УДК 378.14(476) ББК 74.480.27(4Беи) 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Вальковский, М. А. Метод кейсов в подготовке журналистов-международников / М. А. Вальковский // Вышэйшая школа. - 2019. — № 4. — С. 13—15. УДК 378.1(476) ББК 74.480.26(4Беи) 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Валюшкевич, Е. П. Интерактивные формы, методы и приемы методической работы как средство развития профессиональной компетентности педагога / Е. П. Валюшкевич // Адукацыя і выхаванне. - 2019. — № 9. — С. 12—20. УДК 371 ББК 74р 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Воронова, Е. Н. Автономия учебной деятельности как компонент обучения иностранному языку в вузе / Е. Н. Воронова // Высшее образование сегодня. - 2019. — № 9. — С. 33—36. УДК 378.016:802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Воспитание лидерских и профессиональных качеств молодежи через участие в работе студенческих строительных отрядов / Д. И. Бочкарев [и др.] // Вышэйшая школа. - 2019. — № 4. — С. 24—26. УДК 378.1(476) ББК 74.480.0(4Беи) 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Гаврина, Е. Е. Репутационно-правовые риски курсантов образовательных организаций ФСИН России в киберпространстве / Е. Е. Гаврина, Т. А. Симакова // Ведомости уголовно-исполнительной системы. - 2019. — № 9. — С. 9—16. УДК 378.635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Гапко, М. Г. Барановичскому государственному университету — 15 лет / М. Г. Гапко // Вышэйшая школа. - 2019. — № 4. — С. 3—7. УДК 378.4(476) ББК 74.484.7(4Беи) 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Гельман, В. Я. К вопросу о достоверности и точности студенческой оценки преподавания / В. Я. Гельман // Alma mater. Вестник высшей школы. - 2019. — № 9. — С. 55—58. УДК 378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Гнездилова, Е. В. Материалы периодической печати как средство формирования коммуникативной иноязычной компетенции в Барнаульском юридическом институте МВД России [Электронный ресурс] / Гнездилова Е. В. // Вестник Калининградского филиала Санкт-Петербургского университета МВД России. - 2019. — № 1. — С. 113—116. УДК 378.635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Григорьев, А. Н. Использование методологии ситуационного подхода в профессиональной подготовке сотрудников правоохранительных органов [Электронный ресурс] / Григорьев А. </w:t>
      </w:r>
      <w:r w:rsidRPr="00D969AA">
        <w:rPr>
          <w:sz w:val="24"/>
          <w:szCs w:val="24"/>
        </w:rPr>
        <w:lastRenderedPageBreak/>
        <w:t xml:space="preserve">Н., Крамаренко В. П. // Вестник Калининградского филиала Санкт-Петербургского университета МВД России. - 2019. — № 2. — С. 85—88. УДК 378.635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Есина, Г. К. Социальные представления старшеклассников о высшем образовании / Г. К. Есина // Высшее образование сегодня. - 2019. — № 9. — С. 50—54. УДК 378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Житиневич, Д. Г. Опыт внедрения балльно-рейтинговой системы в образовательный процесс Балтийского федерального университета имени Иммануила Канта [Электронный ресурс] / Житиневич Д. Г., Полупан К. Л., Азарова О. В. // Вестник Калининградского филиала Санкт-Петербургского университета МВД России. - 2019. — № 1. — С. 108—112. УДК 378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Жуков, В. М. Психолого-педагогические основы развития профессиональной идентичности курсантов образовательных организаций системы МВД России [Электронный ресурс] / Жуков Виктор Михайлович, Никифоров Павел Васильевич // Правоохранительная деятельность органов внутренних дел в контексте современных научных исследований : материалы междунар. науч.-практ. конф., 7 дек. </w:t>
      </w:r>
      <w:smartTag w:uri="urn:schemas-microsoft-com:office:smarttags" w:element="metricconverter">
        <w:smartTagPr>
          <w:attr w:name="ProductID" w:val="2018 г"/>
        </w:smartTagPr>
        <w:r w:rsidRPr="00D969AA">
          <w:rPr>
            <w:sz w:val="24"/>
            <w:szCs w:val="24"/>
          </w:rPr>
          <w:t>2018 г</w:t>
        </w:r>
      </w:smartTag>
      <w:r w:rsidRPr="00D969AA">
        <w:rPr>
          <w:sz w:val="24"/>
          <w:szCs w:val="24"/>
        </w:rPr>
        <w:t xml:space="preserve">. / Санкт-Петербург. ун-т МВД России; [сост. Э. Х. Мамедов ; редкол.: С. А. Денисов, К. М. Сарсенов]. - Санкт-Петербург, 2019. - С. 535—539. УДК 378.635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Запалацкая, В. С. Образовательная среда университетского комплекса как ресурс развития одаренных детей и талантливой молодежи / В. С. Запалацкая // Право и образование. - 2019. — № 9. — С. 39—44. УДК 378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  <w:tab w:val="left" w:pos="28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Казакова, Л. П. Гендерные аспекты военно-профессиональной идентичности курсантов, обучающихся по специальности «Психология служебной деятельности» / Казакова Лариса Петровна, Маклакова Таисия Юрьевна, Лозинская Олеся Александровна // Юридическая психология. - 2019. — № 3. — С. 20—27. УДК 378.635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Кичерова, М. Н. Неформальное образование: противник или союзник для высшей школы? / М. Н. Кичерова, Г. З. Ефимова // Alma mater. Вестник высшей школы. - 2019. — № 9. — С. 12—17. УДК 378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Ковалев, А. В. Оценка и аттестация профессорско-преподавательского состава в системе управления человеческими ресурсами / А. В. Ковалёв // Вышэйшая школа. - 2019. — № 4. — С. 34—37. УДК 378.1(476) ББК 74.480.42(4Беи) 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Кодоева, А. Ч. Адаптация курсантов к вузовскому обучению в стратегии формирования профессиональной устойчивости личности [Электронный ресурс] / Кодоева А. Ч. // Вестник Калининградского филиала Санкт-Петербургского университета МВД России. - 2019. — № 1. — С. 126—130. УДК 378.635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Кожевников, В. В. К проблемам компетентностного подхода в обучении студентов юридических вузов: критический анализ / В. В. Кожевников // Право и образование. - 2019. — № 9. — С. 45—46. УДК 378.634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Козел, В. И. Потребностный подход в подготовке будущих педагогов к воспитательной деятельности / В. И. Козел // Вышэйшая школа. - 2019. — № 4. — С. 38—42. УДК 378.1(476) ББК 74.489.4(4Беи) 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Колесников, И. И. Становление и развитие научной школы управления органами расследования преступлений [Электронный ресурс] / Колесников И. И. // Оптимизация деятельности органов предварительного следствия и дознания: правовые, управленческие и криминалистические проблемы : сб. науч. ст. Междунар. науч.-практ. конф., [25-26 мая </w:t>
      </w:r>
      <w:smartTag w:uri="urn:schemas-microsoft-com:office:smarttags" w:element="metricconverter">
        <w:smartTagPr>
          <w:attr w:name="ProductID" w:val="2017 г"/>
        </w:smartTagPr>
        <w:r w:rsidRPr="00D969AA">
          <w:rPr>
            <w:sz w:val="24"/>
            <w:szCs w:val="24"/>
          </w:rPr>
          <w:t>2017 г</w:t>
        </w:r>
      </w:smartTag>
      <w:r w:rsidRPr="00D969AA">
        <w:rPr>
          <w:sz w:val="24"/>
          <w:szCs w:val="24"/>
        </w:rPr>
        <w:t xml:space="preserve">.] / Академия управления МВД России; под ред. И. П. Можаевой. - Москва, 2017. - С. 271—278. УДК 378.635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Комиссарова, Я. В. Интервью с доцентом кафедры криминалистики Московского государственного юридического университета имени О. Е. Кутафина (МГЮА), главным редактором федерального научно- практического журнала «Эксперт-криминалист» к. ю. н., доцентом Комиссаровой Ярославой Владимировной // Юридическое образование и наука. - 2019. — № 9. — С. 3—7. УДК 378 + 343.98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Кондратенко, А. Б. Развитие эмоционального интеллекта в современном образовании [Электронный ресурс] / Кондратенко А. Б., Кондратенко Б. А. // Вестник Калининградского филиала Санкт-Петербургского университета МВД России. - 2019. — № 2. — С. 104—108. УДК 378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Кораблев, С. Е. Сущностная специфика патриотизма у курсантов МВД России / С. Е. Кораблев, С. А. Сашенков, В. Е. Талынев // Право и образование. - 2019. — № 9. — С. 121—130. УДК 378.635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Косьмин, А. Д. О тревожном тренде трансформации целевых ориентиров реформирования российской системы образования в риски / А. Д. Косьмин, Е. А. Косьмина // Alma mater. Вестник высшей школы. - 2019. — № 9. — С. 5—11. УДК 37 + 378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Котляр, В. Н. Исследование вопросов современного состояния профессионального самовоспитания курсантов образовательных учреждений Федеральной службы исполнения наказаний / В. Н. Котляр // Право и образование. - 2019. — № 9. — С. 85—94. УДК 378.635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Крупский, Д. М. Концептуальные основы и предложения по развитию системы бизнес-образования Республики Беларусь на 2021 — 2025 гг. / Крупский Д. М. // Экономический бюллетень Научно-исследовательского экономического института Министерства экономики Республики Беларусь. - 2019. — № 9. — С. 4—12. УДК 338.24 + 378 ББК 65.290-2       Бейзеров, В. А. Онтологический анализ исследований интернационализации высшего образования / В. А. Бейзеров // Инновации в образовании. - 2019. — № 9. — С. 5—16. УДК 378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Крюкова, Е. С. Основы изучения закономерностей, составляющих предмет криминалистики: дидактический аспект / Крюкова Е. С. // Юридическое образование и наука. - 2019. — № 9. — С. 40—47. УДК 378.016:343.98 + 343.98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Леган, М. В. Научно-методические подходы к организации педагогического процесса в магистратуре / М. В. Леган // Инновации в образовании. - 2019. — № 9. — С. 42—55. УДК 378.2.046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Лобанова, Н. И. Концепция образования Питирима Сорокина в контексте современности / Н. И. Лобанова, Л. В. Логунова // Alma mater. Вестник высшей школы. - 2019. — № 9. — С. 30—35. Представлено аналитическое осмысление концепции образования Питирима Сорокина с учетом современного российского контекста. Сделан вывод об ослаблении селективной функции института образования и усилении селективного механизма рынка труда. УДК 378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Лукашенко, Д. В. Система управления образовательной деятельностью в учебных заведениях силовых ведомств / Д. В. Лукашенко // Инновации в образовании. - 2019. — № 9. — С. 56—64. УДК 378.635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Маковская, Н. В. Эффективная контрактация в академической среде Беларуси / Н. В. Маковская // Белорусский экономический журнал. - 2019. — № 2. — С. 138—151. УДК 378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Малетин, А. Н. Особенности повышения эффективности обучения технике ударов ногами и руками курсантов и слушателей образовательных организаций МВД России [Электронный ресурс] / Малетин С. В., Гричанов А. С. // Вестник Калининградского филиала Санкт-Петербургского университета МВД России. - 2019. — № 2. — С. 94—98. УДК 796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Марищук, Л. В. Развитие во время обучения профессионально значимых качеств курсантов, обеспечивающих профессиональную надежность [Текст : Электронный ресурс] / Л. В. Марищук, И. В. Яценко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2019. - Вып. 1. — С. 136—144. УДК 159.9:34 + 351.746.1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Мельникова, Е. А. Использование метода проектов в процессе экспериментальной деятельности учреждения образования / Е. А. Мельникова, Т. Е. Сея // Адукацыя і выхаванне. - 2019. — № 9. — С. 21—24. УДК 373 ББК 74.2 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Наумова, Е. В. Ведущие элементы подготовки бакалавров по направлению "юриспруденция" в высшей школе / Наумова Евгения Валерьевна, Хаустов Сергей Леонидович // Право и государство: теория и практика. - 2019. — № 6. — С. 38—41. УДК 378.046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Николаев, С. М. Организация подготовки курсантов в вузах УИС к антикоррупционной деятельности / С. М. Николаев // Право и образование. - 2019. — № 9. — С. 95—102. УДК 378.635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Перескокова, Т. А. От педагогики «научения» к педагогике «возможностей» / Т. А. Перескокова, В. П. Соловьев // Alma mater. Вестник высшей школы. - 2019. — № 9. — С. 18—26. УДК 378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Пестова, Е. В. Обращение к личному опыту как способ формирования общепрофессиональных компетенций обучающихся по юридическим специальностям [Электронный ресурс] / Пестова Е. В., Сорокина А. Г. // Вестник Калининградского филиала Санкт-Петербургского университета МВД России. - 2019. — № 2. — С. 99—103. УДК 378.634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Пивоваров, Д. В. Использование игровой формы обучения на занятиях по огневой подготовке в образовательных организациях системы МВД России [Электронный ресурс] / Пивоваров Д. В. // Вестник Калининградского филиала Санкт-Петербургского университета МВД России. - 2019. — № 1. — С. 117—120. УДК 378.635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Поляков, А. В. О некоторых формах проведения занятий в образовательных организациях системы МВД России [Электронный ресурс] / Поляков А. В. // Вестник Калининградского филиала Санкт-Петербургского университета МВД России. - 2019. — № 1. — С. 131—133. УДК 378.635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Полякова, О. Б. Особенности творческого потенциала студентов без выраженных предпосылок профессиональных деформаций / О. Б. Полякова // Инновации в образовании. - 2019. — № 9. — С. 121—130. УДК 378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Проблемы заимствования в студенческих письменных работах / М. П. Карпенко [и др.] // Право и образование. - 2019. — № 9. — С. 26—38. УДК 378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Репьев, А. Г. Принципы подготовки и проведения деловых игр при обучении сотрудников полиции [Электронный ресурс] / Репьев А. Г., Федяев Е. А. // Вестник Калининградского филиала Санкт-Петербургского университета МВД России. - 2019. — № 1. — С. 121—125. УДК 378.635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Романюк, В. С. Социально-культурная деятельность как средство личностного развития курсантов образовательных организаций МВД России [Электронный ресурс] / Романюк Владимир Станиславович // Правоохранительная деятельность органов внутренних дел в контексте современных научных исследований : материалы междунар. науч.-практ. конф., 7 дек. </w:t>
      </w:r>
      <w:smartTag w:uri="urn:schemas-microsoft-com:office:smarttags" w:element="metricconverter">
        <w:smartTagPr>
          <w:attr w:name="ProductID" w:val="2018 г"/>
        </w:smartTagPr>
        <w:r w:rsidRPr="00D969AA">
          <w:rPr>
            <w:sz w:val="24"/>
            <w:szCs w:val="24"/>
          </w:rPr>
          <w:t>2018 г</w:t>
        </w:r>
      </w:smartTag>
      <w:r w:rsidRPr="00D969AA">
        <w:rPr>
          <w:sz w:val="24"/>
          <w:szCs w:val="24"/>
        </w:rPr>
        <w:t xml:space="preserve">. / Санкт-Петербург. ун-т МВД России; [сост. Э. Х. Мамедов ; редкол.: С. А. Денисов, К. М. Сарсенов]. - Санкт-Петербург, 2019. - С. 517—520. УДК 378.635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Румянцева, И. М. Психические процессы в онтогенезе и акмеологии в ракурсе обучения иностранным языкам / И. М. Румянцева // Высшее образование сегодня. - 2019. — № 9. — С. 41—44. УДК 378.016:802 + 159.9:37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Русакова, Н. Г. Формирование мотивации нравственного поведения сотрудников органов внутренних дел Российской Федерации [Текст : Электронный ресурс] / Н. Г. Русакова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2019. - Вып. 1. — С. 150—153. УДК 174:34 + 351.74 + 378.635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Семченко, А. С. Принципы модульного обучения в рамках психолого-педагогической подготовки научных и научно-педагогических кадров [Электронный ресурс] / Семченко А. С.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D969AA">
          <w:rPr>
            <w:sz w:val="24"/>
            <w:szCs w:val="24"/>
          </w:rPr>
          <w:t>2014 г</w:t>
        </w:r>
      </w:smartTag>
      <w:r w:rsidRPr="00D969AA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135—140. УДК 378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Сергейко, С. А. Новые формы и методы дополнительного образования педагогов как условие развития их готовности к профессиональной самореализации / С. А. Сергейко // Адукацыя і выхаванне. - 2019. — № 9. — С. 54—60. УДК 374.7 ББК 74.4 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Скибицкий, Э. Г. Подготовка студентов к профессиональной деятельности в условиях цифровой экономики / Э. Г. Скибицкий, Е. Т. Китова // Инновации в образовании. - 2019. — № 9. — С. 143—150. УДК 378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Социально-психологическая лаборатория Курского государственного университета: история создания и тенденции развития / А. С. Чернышев [и др.] // Психологический журнал. - 2019. — № 4. — С. 95—106. УДК 378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Стенько, А. А. Профилактика правонарушений и нарушений правил внутреннего распорядка на факультете иностранных учащихся ГрГМУ / А. А. Стенько, Л. Н. Гущина // Вышэйшая школа. - 2019. — № 4. — С. 27—30. УДК 378.6(476) ББК 74.484.7(4Беи) 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Стуканов, В. Г. Основные направления совершенствования правового воспитания граждан [Текст : Электронный ресурс] / В. Г. Стуканов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2019. - Вып. 1. — С. 118—125. УДК 37 + 343.85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Сутович, Е. И. Актуальные аспекты психологического сопровождения образовательного процесса, основанного на модели "перевернутого обучения" / Е. И. Сутович // Вышэйшая школа. - 2019. — № 4. — С. 47—50. УДК 378.1(476) ББК 74.480.26(4Беи) 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Схопчик, О. Э. Формирование Я-образа в профессиональном становлении курсантов [Текст : Электронный ресурс] / О. Э. Схопчик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2019. - Вып. 1. — С. 144—149. УДК 159.9:34 + 378.635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Титова, Л. Н. Формирование фонда оценочных средств учебной дисциплины «Правоведение» студентов-программистов / Л. Н. Титова, Г. Х. Хайруллина // Право и образование. - 2019. — № 9. — С. 68—76. УДК 378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Ульянина, О. А. Методы активного социально-психологического обучения в работе с курсантами Волгоградской академии МВД России [Электронный ресурс] / Ульянина О. А.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D969AA">
          <w:rPr>
            <w:sz w:val="24"/>
            <w:szCs w:val="24"/>
          </w:rPr>
          <w:t>2014 г</w:t>
        </w:r>
      </w:smartTag>
      <w:r w:rsidRPr="00D969AA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172—179. УДК 378.635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Федотов, А. А. Профессиональное мышление и особенности его формирования у слушателей образовательных организаций МВД России [Электронный ресурс] / Федотов А. А.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D969AA">
          <w:rPr>
            <w:sz w:val="24"/>
            <w:szCs w:val="24"/>
          </w:rPr>
          <w:t>2014 г</w:t>
        </w:r>
      </w:smartTag>
      <w:r w:rsidRPr="00D969AA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184—190. УДК 378.635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Филиппов, В. М. В. М. Филиппов: «Подготовка диссертации должна даваться трудно, а защита проходить просто и легко» / записал Н. П. Николаев // Высшее образование сегодня. - 2019. — № 9. — С. 2—7. УДК 378.2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Фролова, Е. Ю. Применение технологии «эдьютейнмент» в преподавании криминалистики [Электронный ресурс] / Е. Ю. Фролова // Криминалистика: актуальные вопросы теории и практики : сб. науч. тр. участников Междунар. науч.-практ. конф. (Ростов-на-Дону, 25 мая </w:t>
      </w:r>
      <w:smartTag w:uri="urn:schemas-microsoft-com:office:smarttags" w:element="metricconverter">
        <w:smartTagPr>
          <w:attr w:name="ProductID" w:val="2017 г"/>
        </w:smartTagPr>
        <w:r w:rsidRPr="00D969AA">
          <w:rPr>
            <w:sz w:val="24"/>
            <w:szCs w:val="24"/>
          </w:rPr>
          <w:t>2017 г</w:t>
        </w:r>
      </w:smartTag>
      <w:r w:rsidRPr="00D969AA">
        <w:rPr>
          <w:sz w:val="24"/>
          <w:szCs w:val="24"/>
        </w:rPr>
        <w:t xml:space="preserve">.) / ФГКОУ ВО "Ростов. юрид. ин-т М-ва внутр. дел Рос. Федерации"; [отв. ред.: А. В. Варданян, В. В. Осяк]. - Ростов-на-Дону, 2017. - С. 149—152. УДК 378.016:343.98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Храмов, В. В. Модель формирования информационно-математической компетентности студентов-медиков при изучении информатики и математической статистики / В. В. Храмов, А. К. Пашко // Вышэйшая школа. - 2019. — № 4. — С. 43—46. УДК 378.1(476) ББК 74.480.25(4Беи) 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Чеблакова, Л. А. Методологические проблемы гуманизации образования / Л. А. Чеблакова // Вышэйшая школа. - 2019. — № 4. — С. 31—33. УДК 378.1(476) ББК 74.484.4(4Беи) 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Шадрина, Ю. Е. Из опыта интеграции традиционных и активных методов обучения / Ю. Е. Шадрина, Т. Г. Снегирева // Высшее образование сегодня. - 2019. — № 9. — С. 28—32. УДК 378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Щербаков, А. В. Проблемы подготовки сотрудников органов и учреждений, исполняющих уголовные наказания / А. В. Щербаков, Р. Г. Миронов // Право и образование. - 2019. — № 9. — С. 103—109. УДК 378.635    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Якушев, В. В. Современные педагогические технологии [Электронный ресурс] / Якушев В. В., Байкова И. Н. // Криминалистика - наука без границ: традиции и новации : материалы ежегод. всерос. науч.-практ. конф., 2 нояб. </w:t>
      </w:r>
      <w:smartTag w:uri="urn:schemas-microsoft-com:office:smarttags" w:element="metricconverter">
        <w:smartTagPr>
          <w:attr w:name="ProductID" w:val="2018 г"/>
        </w:smartTagPr>
        <w:r w:rsidRPr="00D969AA">
          <w:rPr>
            <w:sz w:val="24"/>
            <w:szCs w:val="24"/>
          </w:rPr>
          <w:t>2018 г</w:t>
        </w:r>
      </w:smartTag>
      <w:r w:rsidRPr="00D969AA">
        <w:rPr>
          <w:sz w:val="24"/>
          <w:szCs w:val="24"/>
        </w:rPr>
        <w:t xml:space="preserve">. / МВД России, Санкт-Петербург. ун-т; [сост. О. С. Лейнова; редкол.: Э. В. Лантух, О. С. Лейнова, А. В. Бачиева]. - Санкт-Петербург, 2019. - С. 282—289. УДК 378  </w:t>
      </w:r>
    </w:p>
    <w:p w:rsidR="00D969AA" w:rsidRPr="00D969AA" w:rsidRDefault="00D969AA" w:rsidP="00D969AA">
      <w:pPr>
        <w:numPr>
          <w:ilvl w:val="0"/>
          <w:numId w:val="7"/>
        </w:numPr>
        <w:tabs>
          <w:tab w:val="clear" w:pos="2498"/>
          <w:tab w:val="num" w:pos="1080"/>
        </w:tabs>
        <w:ind w:left="1080" w:hanging="540"/>
        <w:jc w:val="both"/>
        <w:rPr>
          <w:sz w:val="24"/>
          <w:szCs w:val="24"/>
        </w:rPr>
      </w:pPr>
      <w:r w:rsidRPr="00D969AA">
        <w:rPr>
          <w:sz w:val="24"/>
          <w:szCs w:val="24"/>
        </w:rPr>
        <w:t xml:space="preserve">Яни, П. С. Научный центр уголовного права МГУ: помощь правоприменителю / П. Яни // Законность. - 2019. — № 9. — С. 37—41. О деятельности созданного на юридическом факультете Московского государственного университета имени М.В. Ломоносова Научно-образовательного центра «Уголовно-правовая экспертиза» и тех проектах, участие в которых поможет сотрудникам правоохранительных органов повысить свою профессиональную квалификацию. УДК 378.634 </w:t>
      </w:r>
    </w:p>
    <w:p w:rsidR="005015B5" w:rsidRDefault="005015B5" w:rsidP="00DC201D">
      <w:pPr>
        <w:tabs>
          <w:tab w:val="num" w:pos="1080"/>
        </w:tabs>
        <w:ind w:left="1080" w:hanging="540"/>
        <w:rPr>
          <w:sz w:val="24"/>
          <w:szCs w:val="24"/>
        </w:rPr>
      </w:pPr>
    </w:p>
    <w:p w:rsidR="004947CE" w:rsidRDefault="004947CE" w:rsidP="004947CE">
      <w:pPr>
        <w:tabs>
          <w:tab w:val="num" w:pos="1080"/>
        </w:tabs>
        <w:ind w:left="1080" w:hanging="540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sectPr w:rsidR="004947CE" w:rsidSect="00F3180B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61" w:rsidRDefault="00657C61">
      <w:r>
        <w:separator/>
      </w:r>
    </w:p>
  </w:endnote>
  <w:endnote w:type="continuationSeparator" w:id="0">
    <w:p w:rsidR="00657C61" w:rsidRDefault="0065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C66" w:rsidRDefault="00F01C66" w:rsidP="007E6D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1C66" w:rsidRDefault="00F01C66" w:rsidP="004D775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C66" w:rsidRDefault="00F01C66" w:rsidP="007E6D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7C61">
      <w:rPr>
        <w:rStyle w:val="a4"/>
        <w:noProof/>
      </w:rPr>
      <w:t>1</w:t>
    </w:r>
    <w:r>
      <w:rPr>
        <w:rStyle w:val="a4"/>
      </w:rPr>
      <w:fldChar w:fldCharType="end"/>
    </w:r>
  </w:p>
  <w:p w:rsidR="00F01C66" w:rsidRDefault="00F01C66" w:rsidP="004D77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61" w:rsidRDefault="00657C61">
      <w:r>
        <w:separator/>
      </w:r>
    </w:p>
  </w:footnote>
  <w:footnote w:type="continuationSeparator" w:id="0">
    <w:p w:rsidR="00657C61" w:rsidRDefault="00657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0DC"/>
    <w:multiLevelType w:val="multilevel"/>
    <w:tmpl w:val="16423960"/>
    <w:lvl w:ilvl="0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" w15:restartNumberingAfterBreak="0">
    <w:nsid w:val="01ED0E75"/>
    <w:multiLevelType w:val="hybridMultilevel"/>
    <w:tmpl w:val="B7F27760"/>
    <w:lvl w:ilvl="0" w:tplc="B31A5B9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" w15:restartNumberingAfterBreak="0">
    <w:nsid w:val="0B805DE5"/>
    <w:multiLevelType w:val="hybridMultilevel"/>
    <w:tmpl w:val="BEAC761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12BEA"/>
    <w:multiLevelType w:val="hybridMultilevel"/>
    <w:tmpl w:val="E284845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37B7D"/>
    <w:multiLevelType w:val="hybridMultilevel"/>
    <w:tmpl w:val="5A2482C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3D266836">
      <w:start w:val="2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37B09"/>
    <w:multiLevelType w:val="hybridMultilevel"/>
    <w:tmpl w:val="BD68E30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1B7B7B"/>
    <w:multiLevelType w:val="hybridMultilevel"/>
    <w:tmpl w:val="C818B35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E7BD2"/>
    <w:multiLevelType w:val="hybridMultilevel"/>
    <w:tmpl w:val="F13052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655423"/>
    <w:multiLevelType w:val="hybridMultilevel"/>
    <w:tmpl w:val="0C2E7D8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FD5C24"/>
    <w:multiLevelType w:val="hybridMultilevel"/>
    <w:tmpl w:val="35821C0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C1BF5"/>
    <w:multiLevelType w:val="hybridMultilevel"/>
    <w:tmpl w:val="78A8272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283189"/>
    <w:multiLevelType w:val="hybridMultilevel"/>
    <w:tmpl w:val="08363E9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FB5A05"/>
    <w:multiLevelType w:val="hybridMultilevel"/>
    <w:tmpl w:val="8B826AE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54410F"/>
    <w:multiLevelType w:val="hybridMultilevel"/>
    <w:tmpl w:val="34260C3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672A2"/>
    <w:multiLevelType w:val="multilevel"/>
    <w:tmpl w:val="ABA8E3D4"/>
    <w:lvl w:ilvl="0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5" w15:restartNumberingAfterBreak="0">
    <w:nsid w:val="58144F51"/>
    <w:multiLevelType w:val="hybridMultilevel"/>
    <w:tmpl w:val="56D2084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32ED3"/>
    <w:multiLevelType w:val="hybridMultilevel"/>
    <w:tmpl w:val="1B76CC1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5970B1"/>
    <w:multiLevelType w:val="hybridMultilevel"/>
    <w:tmpl w:val="2258F7F6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5DB11F9B"/>
    <w:multiLevelType w:val="hybridMultilevel"/>
    <w:tmpl w:val="8B26B08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8620D3"/>
    <w:multiLevelType w:val="hybridMultilevel"/>
    <w:tmpl w:val="04F2294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EC6593"/>
    <w:multiLevelType w:val="hybridMultilevel"/>
    <w:tmpl w:val="0A52666A"/>
    <w:lvl w:ilvl="0" w:tplc="B31A5B92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1" w15:restartNumberingAfterBreak="0">
    <w:nsid w:val="7788725D"/>
    <w:multiLevelType w:val="multilevel"/>
    <w:tmpl w:val="D0D65F1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B53236"/>
    <w:multiLevelType w:val="hybridMultilevel"/>
    <w:tmpl w:val="057A6A5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6"/>
  </w:num>
  <w:num w:numId="5">
    <w:abstractNumId w:val="17"/>
  </w:num>
  <w:num w:numId="6">
    <w:abstractNumId w:val="21"/>
  </w:num>
  <w:num w:numId="7">
    <w:abstractNumId w:val="20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16"/>
  </w:num>
  <w:num w:numId="14">
    <w:abstractNumId w:val="18"/>
  </w:num>
  <w:num w:numId="15">
    <w:abstractNumId w:val="15"/>
  </w:num>
  <w:num w:numId="16">
    <w:abstractNumId w:val="8"/>
  </w:num>
  <w:num w:numId="17">
    <w:abstractNumId w:val="19"/>
  </w:num>
  <w:num w:numId="18">
    <w:abstractNumId w:val="12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0"/>
  </w:num>
  <w:num w:numId="2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0B"/>
    <w:rsid w:val="00004A12"/>
    <w:rsid w:val="00010DE4"/>
    <w:rsid w:val="0002055D"/>
    <w:rsid w:val="00027652"/>
    <w:rsid w:val="00030972"/>
    <w:rsid w:val="00032E5D"/>
    <w:rsid w:val="00035B20"/>
    <w:rsid w:val="00042DE3"/>
    <w:rsid w:val="00061BF7"/>
    <w:rsid w:val="00070BBB"/>
    <w:rsid w:val="00072184"/>
    <w:rsid w:val="0008010B"/>
    <w:rsid w:val="000958F9"/>
    <w:rsid w:val="00096C78"/>
    <w:rsid w:val="000A3BE1"/>
    <w:rsid w:val="000B4175"/>
    <w:rsid w:val="000B6D44"/>
    <w:rsid w:val="000C3197"/>
    <w:rsid w:val="000C6840"/>
    <w:rsid w:val="000D37DF"/>
    <w:rsid w:val="000D714F"/>
    <w:rsid w:val="000D76E1"/>
    <w:rsid w:val="000E1B0B"/>
    <w:rsid w:val="000F4801"/>
    <w:rsid w:val="000F5DA2"/>
    <w:rsid w:val="00112029"/>
    <w:rsid w:val="0011475B"/>
    <w:rsid w:val="00126FFC"/>
    <w:rsid w:val="001321FC"/>
    <w:rsid w:val="00155B18"/>
    <w:rsid w:val="00156443"/>
    <w:rsid w:val="0018162E"/>
    <w:rsid w:val="001871E1"/>
    <w:rsid w:val="001B17F6"/>
    <w:rsid w:val="001B4B7F"/>
    <w:rsid w:val="001B51EA"/>
    <w:rsid w:val="001C3054"/>
    <w:rsid w:val="001D02F1"/>
    <w:rsid w:val="001D1223"/>
    <w:rsid w:val="001D7C66"/>
    <w:rsid w:val="001E3620"/>
    <w:rsid w:val="001E4CCE"/>
    <w:rsid w:val="002111E1"/>
    <w:rsid w:val="0021728B"/>
    <w:rsid w:val="00220A80"/>
    <w:rsid w:val="00220DEA"/>
    <w:rsid w:val="00225757"/>
    <w:rsid w:val="00233338"/>
    <w:rsid w:val="00244A57"/>
    <w:rsid w:val="00245270"/>
    <w:rsid w:val="002515A3"/>
    <w:rsid w:val="002518BE"/>
    <w:rsid w:val="00255600"/>
    <w:rsid w:val="0025615C"/>
    <w:rsid w:val="002635E3"/>
    <w:rsid w:val="00267634"/>
    <w:rsid w:val="002718C5"/>
    <w:rsid w:val="00275078"/>
    <w:rsid w:val="00275658"/>
    <w:rsid w:val="00277FF8"/>
    <w:rsid w:val="00291DE4"/>
    <w:rsid w:val="002941DA"/>
    <w:rsid w:val="002A25CE"/>
    <w:rsid w:val="002A47FB"/>
    <w:rsid w:val="002B0E41"/>
    <w:rsid w:val="002B7C66"/>
    <w:rsid w:val="002C05A0"/>
    <w:rsid w:val="002D283F"/>
    <w:rsid w:val="002D3876"/>
    <w:rsid w:val="002D41E8"/>
    <w:rsid w:val="002D5081"/>
    <w:rsid w:val="002F0DEE"/>
    <w:rsid w:val="002F0F36"/>
    <w:rsid w:val="002F1340"/>
    <w:rsid w:val="002F4EC2"/>
    <w:rsid w:val="00302D6F"/>
    <w:rsid w:val="00310A54"/>
    <w:rsid w:val="00320DE5"/>
    <w:rsid w:val="00343E6C"/>
    <w:rsid w:val="00362B83"/>
    <w:rsid w:val="00363D0B"/>
    <w:rsid w:val="00382F06"/>
    <w:rsid w:val="0038348A"/>
    <w:rsid w:val="0039554A"/>
    <w:rsid w:val="003A1B1E"/>
    <w:rsid w:val="003A53D7"/>
    <w:rsid w:val="003A5D9F"/>
    <w:rsid w:val="003C38BB"/>
    <w:rsid w:val="003C4AE0"/>
    <w:rsid w:val="003C5FA6"/>
    <w:rsid w:val="003C6927"/>
    <w:rsid w:val="003D0F5D"/>
    <w:rsid w:val="003D4412"/>
    <w:rsid w:val="003E28F0"/>
    <w:rsid w:val="003F151D"/>
    <w:rsid w:val="00400433"/>
    <w:rsid w:val="00400631"/>
    <w:rsid w:val="00400637"/>
    <w:rsid w:val="00422C4A"/>
    <w:rsid w:val="0043246E"/>
    <w:rsid w:val="00446E46"/>
    <w:rsid w:val="00475D78"/>
    <w:rsid w:val="0049057B"/>
    <w:rsid w:val="00490BF2"/>
    <w:rsid w:val="00493736"/>
    <w:rsid w:val="004947CE"/>
    <w:rsid w:val="004950EE"/>
    <w:rsid w:val="00495610"/>
    <w:rsid w:val="004A1BA9"/>
    <w:rsid w:val="004A54ED"/>
    <w:rsid w:val="004D7364"/>
    <w:rsid w:val="004D775D"/>
    <w:rsid w:val="004E12F4"/>
    <w:rsid w:val="004E42DC"/>
    <w:rsid w:val="004E7EED"/>
    <w:rsid w:val="004F22B3"/>
    <w:rsid w:val="004F7572"/>
    <w:rsid w:val="005015B5"/>
    <w:rsid w:val="00516B0C"/>
    <w:rsid w:val="005173A5"/>
    <w:rsid w:val="005234B4"/>
    <w:rsid w:val="00523DBB"/>
    <w:rsid w:val="005260E5"/>
    <w:rsid w:val="0053058C"/>
    <w:rsid w:val="00551EBC"/>
    <w:rsid w:val="00560AB9"/>
    <w:rsid w:val="005618E6"/>
    <w:rsid w:val="00572617"/>
    <w:rsid w:val="00580809"/>
    <w:rsid w:val="005810B7"/>
    <w:rsid w:val="00581713"/>
    <w:rsid w:val="00587654"/>
    <w:rsid w:val="005A4FEF"/>
    <w:rsid w:val="005B11A8"/>
    <w:rsid w:val="005B48CB"/>
    <w:rsid w:val="005B5120"/>
    <w:rsid w:val="005C6659"/>
    <w:rsid w:val="005D23CB"/>
    <w:rsid w:val="005D6D13"/>
    <w:rsid w:val="005F1239"/>
    <w:rsid w:val="005F20E0"/>
    <w:rsid w:val="005F313E"/>
    <w:rsid w:val="00616354"/>
    <w:rsid w:val="006252C5"/>
    <w:rsid w:val="006272FB"/>
    <w:rsid w:val="006300B7"/>
    <w:rsid w:val="00643622"/>
    <w:rsid w:val="00657C61"/>
    <w:rsid w:val="0066339C"/>
    <w:rsid w:val="0066514A"/>
    <w:rsid w:val="006852FD"/>
    <w:rsid w:val="006868C4"/>
    <w:rsid w:val="0068742A"/>
    <w:rsid w:val="00691230"/>
    <w:rsid w:val="00694E46"/>
    <w:rsid w:val="006A0734"/>
    <w:rsid w:val="006A1AC8"/>
    <w:rsid w:val="006A68EA"/>
    <w:rsid w:val="006B3E67"/>
    <w:rsid w:val="006B4B12"/>
    <w:rsid w:val="006D660F"/>
    <w:rsid w:val="006E2863"/>
    <w:rsid w:val="006F1374"/>
    <w:rsid w:val="006F4783"/>
    <w:rsid w:val="007056D7"/>
    <w:rsid w:val="00716C06"/>
    <w:rsid w:val="00720EE7"/>
    <w:rsid w:val="00722013"/>
    <w:rsid w:val="00726F73"/>
    <w:rsid w:val="007330A2"/>
    <w:rsid w:val="007428AA"/>
    <w:rsid w:val="00745990"/>
    <w:rsid w:val="00751188"/>
    <w:rsid w:val="00757F38"/>
    <w:rsid w:val="00791368"/>
    <w:rsid w:val="00794430"/>
    <w:rsid w:val="007A14CD"/>
    <w:rsid w:val="007A2775"/>
    <w:rsid w:val="007B65A1"/>
    <w:rsid w:val="007B7BD4"/>
    <w:rsid w:val="007C03A1"/>
    <w:rsid w:val="007D5FF3"/>
    <w:rsid w:val="007E2673"/>
    <w:rsid w:val="007E6DAB"/>
    <w:rsid w:val="007F3C6E"/>
    <w:rsid w:val="007F413D"/>
    <w:rsid w:val="007F4B34"/>
    <w:rsid w:val="00800610"/>
    <w:rsid w:val="00805382"/>
    <w:rsid w:val="00811E57"/>
    <w:rsid w:val="00827669"/>
    <w:rsid w:val="00846809"/>
    <w:rsid w:val="0085193C"/>
    <w:rsid w:val="00852E2A"/>
    <w:rsid w:val="00862A92"/>
    <w:rsid w:val="00863E1A"/>
    <w:rsid w:val="00877C72"/>
    <w:rsid w:val="00880017"/>
    <w:rsid w:val="00880733"/>
    <w:rsid w:val="00884CA9"/>
    <w:rsid w:val="008951F7"/>
    <w:rsid w:val="008B02E9"/>
    <w:rsid w:val="008B3A59"/>
    <w:rsid w:val="008B522C"/>
    <w:rsid w:val="008C1730"/>
    <w:rsid w:val="008D129F"/>
    <w:rsid w:val="008D2B59"/>
    <w:rsid w:val="008E59D1"/>
    <w:rsid w:val="0090167C"/>
    <w:rsid w:val="00916B5B"/>
    <w:rsid w:val="00920453"/>
    <w:rsid w:val="00927502"/>
    <w:rsid w:val="00953EC7"/>
    <w:rsid w:val="00954743"/>
    <w:rsid w:val="00955A03"/>
    <w:rsid w:val="009573A4"/>
    <w:rsid w:val="00990287"/>
    <w:rsid w:val="009B1A94"/>
    <w:rsid w:val="009C1FC7"/>
    <w:rsid w:val="009C3E95"/>
    <w:rsid w:val="009D0B1A"/>
    <w:rsid w:val="009F2121"/>
    <w:rsid w:val="009F36BF"/>
    <w:rsid w:val="009F431E"/>
    <w:rsid w:val="00A054EC"/>
    <w:rsid w:val="00A07E46"/>
    <w:rsid w:val="00A10797"/>
    <w:rsid w:val="00A256D0"/>
    <w:rsid w:val="00A26D65"/>
    <w:rsid w:val="00A3025C"/>
    <w:rsid w:val="00A55F93"/>
    <w:rsid w:val="00A61A62"/>
    <w:rsid w:val="00A65991"/>
    <w:rsid w:val="00A72DDA"/>
    <w:rsid w:val="00A74303"/>
    <w:rsid w:val="00A82AB0"/>
    <w:rsid w:val="00A91F17"/>
    <w:rsid w:val="00A926D2"/>
    <w:rsid w:val="00A94162"/>
    <w:rsid w:val="00A9689A"/>
    <w:rsid w:val="00A97883"/>
    <w:rsid w:val="00AC2936"/>
    <w:rsid w:val="00AD5981"/>
    <w:rsid w:val="00AE4076"/>
    <w:rsid w:val="00AE5BB7"/>
    <w:rsid w:val="00AE756C"/>
    <w:rsid w:val="00B01771"/>
    <w:rsid w:val="00B05F69"/>
    <w:rsid w:val="00B42989"/>
    <w:rsid w:val="00B448A6"/>
    <w:rsid w:val="00B47E8A"/>
    <w:rsid w:val="00B5687E"/>
    <w:rsid w:val="00B607F1"/>
    <w:rsid w:val="00B87D0A"/>
    <w:rsid w:val="00BA34AE"/>
    <w:rsid w:val="00BA40ED"/>
    <w:rsid w:val="00BE4BC4"/>
    <w:rsid w:val="00C03360"/>
    <w:rsid w:val="00C05697"/>
    <w:rsid w:val="00C13821"/>
    <w:rsid w:val="00C15CAC"/>
    <w:rsid w:val="00C16399"/>
    <w:rsid w:val="00C44730"/>
    <w:rsid w:val="00C57775"/>
    <w:rsid w:val="00C67810"/>
    <w:rsid w:val="00C73127"/>
    <w:rsid w:val="00C75AB9"/>
    <w:rsid w:val="00C7706F"/>
    <w:rsid w:val="00C811EE"/>
    <w:rsid w:val="00C818F9"/>
    <w:rsid w:val="00C82941"/>
    <w:rsid w:val="00C84EF8"/>
    <w:rsid w:val="00C86038"/>
    <w:rsid w:val="00C87A8B"/>
    <w:rsid w:val="00C965E1"/>
    <w:rsid w:val="00CA4984"/>
    <w:rsid w:val="00CA50D4"/>
    <w:rsid w:val="00CB0F7C"/>
    <w:rsid w:val="00CB4A55"/>
    <w:rsid w:val="00CB71E1"/>
    <w:rsid w:val="00CB760B"/>
    <w:rsid w:val="00CC28CA"/>
    <w:rsid w:val="00CC388F"/>
    <w:rsid w:val="00CD2D35"/>
    <w:rsid w:val="00CD578E"/>
    <w:rsid w:val="00CD6607"/>
    <w:rsid w:val="00CD7846"/>
    <w:rsid w:val="00CE06DA"/>
    <w:rsid w:val="00D14C58"/>
    <w:rsid w:val="00D1770A"/>
    <w:rsid w:val="00D275AE"/>
    <w:rsid w:val="00D30D7E"/>
    <w:rsid w:val="00D3324B"/>
    <w:rsid w:val="00D4081D"/>
    <w:rsid w:val="00D4184A"/>
    <w:rsid w:val="00D662F7"/>
    <w:rsid w:val="00D76BEB"/>
    <w:rsid w:val="00D937C4"/>
    <w:rsid w:val="00D969AA"/>
    <w:rsid w:val="00D969B5"/>
    <w:rsid w:val="00DB61C8"/>
    <w:rsid w:val="00DC201D"/>
    <w:rsid w:val="00DC4793"/>
    <w:rsid w:val="00DE22D1"/>
    <w:rsid w:val="00DF05E6"/>
    <w:rsid w:val="00DF1072"/>
    <w:rsid w:val="00DF4122"/>
    <w:rsid w:val="00DF7387"/>
    <w:rsid w:val="00E04192"/>
    <w:rsid w:val="00E155CA"/>
    <w:rsid w:val="00E2186E"/>
    <w:rsid w:val="00E25EC7"/>
    <w:rsid w:val="00E36C89"/>
    <w:rsid w:val="00E44CFC"/>
    <w:rsid w:val="00E46D76"/>
    <w:rsid w:val="00E55F55"/>
    <w:rsid w:val="00E66DA2"/>
    <w:rsid w:val="00E67F48"/>
    <w:rsid w:val="00E73D33"/>
    <w:rsid w:val="00E817CC"/>
    <w:rsid w:val="00E87F30"/>
    <w:rsid w:val="00E95A61"/>
    <w:rsid w:val="00EA5666"/>
    <w:rsid w:val="00EA79B0"/>
    <w:rsid w:val="00EC3F4F"/>
    <w:rsid w:val="00ED123B"/>
    <w:rsid w:val="00ED4760"/>
    <w:rsid w:val="00ED521A"/>
    <w:rsid w:val="00EE2631"/>
    <w:rsid w:val="00EE2D6D"/>
    <w:rsid w:val="00EE4877"/>
    <w:rsid w:val="00F01C66"/>
    <w:rsid w:val="00F022E2"/>
    <w:rsid w:val="00F178E8"/>
    <w:rsid w:val="00F21B15"/>
    <w:rsid w:val="00F222A8"/>
    <w:rsid w:val="00F2339F"/>
    <w:rsid w:val="00F3180B"/>
    <w:rsid w:val="00F3574F"/>
    <w:rsid w:val="00F432B4"/>
    <w:rsid w:val="00F4491F"/>
    <w:rsid w:val="00F57E2B"/>
    <w:rsid w:val="00F63D5C"/>
    <w:rsid w:val="00F66860"/>
    <w:rsid w:val="00F707ED"/>
    <w:rsid w:val="00F8253D"/>
    <w:rsid w:val="00F83A32"/>
    <w:rsid w:val="00F8798C"/>
    <w:rsid w:val="00F91E0C"/>
    <w:rsid w:val="00FA5238"/>
    <w:rsid w:val="00FC50AE"/>
    <w:rsid w:val="00FC6C70"/>
    <w:rsid w:val="00FD653F"/>
    <w:rsid w:val="00FE2EFC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07EF8-7EA8-4758-ADA3-9AE2A38E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0B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D775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D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cp:lastPrinted>2019-11-04T06:59:00Z</cp:lastPrinted>
  <dcterms:created xsi:type="dcterms:W3CDTF">2019-11-04T07:00:00Z</dcterms:created>
  <dcterms:modified xsi:type="dcterms:W3CDTF">2019-11-04T07:00:00Z</dcterms:modified>
</cp:coreProperties>
</file>