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88" w:rsidRPr="00C7465E" w:rsidRDefault="00837F88" w:rsidP="00837F88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37F88" w:rsidRPr="00C7465E" w:rsidRDefault="00837F88" w:rsidP="00837F88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837F88" w:rsidRDefault="00837F88" w:rsidP="00837F88">
      <w:pPr>
        <w:ind w:left="1069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C7465E">
          <w:rPr>
            <w:i/>
            <w:sz w:val="26"/>
            <w:szCs w:val="26"/>
          </w:rPr>
          <w:t>2019 г</w:t>
        </w:r>
      </w:smartTag>
      <w:r w:rsidRPr="00C7465E">
        <w:rPr>
          <w:i/>
          <w:sz w:val="26"/>
          <w:szCs w:val="26"/>
        </w:rPr>
        <w:t>.)</w:t>
      </w:r>
    </w:p>
    <w:p w:rsidR="00837F88" w:rsidRPr="00837F88" w:rsidRDefault="00837F88" w:rsidP="00837F88">
      <w:pPr>
        <w:ind w:left="1069"/>
        <w:jc w:val="center"/>
        <w:rPr>
          <w:sz w:val="24"/>
          <w:szCs w:val="24"/>
        </w:rPr>
      </w:pP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Абрамова, А. А. Особенности возбуждения уголовного дела по факту совершения финансирования терроризма / Абрамова Алёна Алексеевна // Российский следователь. - 2019. — № 11. — С. 12—16. УДК 343.1 + 343.985.8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Азаренок, Н. В. Как адвокату добиться применения преюдиции / Николай Васильевич Азарёнок // Уголовный процесс. - 2019. — № 11. — С. 59—63.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Андрюхин, Н. Г. Предпосылки, содержание и значение новых разъяснений Пленума Верховного Суда Российской Федерации о квалификации и доказывании преступлений экстремистской направленности, совершаемых с использованием сети Интернет / Николай Григорьевич Андрюхин, Сергей Викторович Борисов // Вестник Московского университета МВД России. - 2019. — № 4. — С. 66—71. УДК 343.326 + 343.14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Анискевич, Р. Г. Задача суда апелляционной инстанции — поставить точку в рассмотрении уголовного дела / Руслан </w:t>
      </w:r>
      <w:proofErr w:type="gramStart"/>
      <w:r w:rsidRPr="00837F88">
        <w:rPr>
          <w:sz w:val="24"/>
          <w:szCs w:val="24"/>
        </w:rPr>
        <w:t>Анискевич ;</w:t>
      </w:r>
      <w:proofErr w:type="gramEnd"/>
      <w:r w:rsidRPr="00837F88">
        <w:rPr>
          <w:sz w:val="24"/>
          <w:szCs w:val="24"/>
        </w:rPr>
        <w:t xml:space="preserve"> беседовала О. Киселева // Судовы веснік. - 2019. — № 3. — С. 3—7. УДК 343.156.2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>Антонов, И. А. Презумпция доверия полиции в сфере уголовного судопроизводства (зарубежный опыт) [</w:t>
      </w:r>
      <w:proofErr w:type="gramStart"/>
      <w:r w:rsidRPr="00837F88">
        <w:rPr>
          <w:sz w:val="24"/>
          <w:szCs w:val="24"/>
        </w:rPr>
        <w:t>Текст :</w:t>
      </w:r>
      <w:proofErr w:type="gramEnd"/>
      <w:r w:rsidRPr="00837F88">
        <w:rPr>
          <w:sz w:val="24"/>
          <w:szCs w:val="24"/>
        </w:rPr>
        <w:t xml:space="preserve"> Электронный ресурс] / Антонов И. А., Победкин А. В. // Труды Академии управления МВД России. - 2019. — № 2. — С. 74—79. УДК 343.14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Артамонова, Е. А. Общая характеристика взаимосвязи волеизъявления обвиняемого и уголовно-процессуальных принципов / Е. А. Артамонова // Вестник Воронежского института МВД России. - 2019. — № 3. — С. 167—172.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Астафьев, А. Ю. О технике обоснования выводов суда в приговоре / А. Ю. Астафьев // Российская юстиция. - 2019. — № 11. — С. 55—57.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Ахмедов, У. Н. Законность и обоснованность как ключевые требования, предъявляемые к уголовно-процессуальному решению / У. Н. Ахмедов, К. А. Ситников // Вестник Воронежского института МВД России. - 2019. — № 3. — С. 173—179.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Багмет, А. М. Следственный комитет Российской Федерации — 10 лет на службе обществу и государству / А. М. Багмет // Российская юстиция. - 2019. — № 11. — С. 2—4. УДК 343.102:351.745.7 ББК 67.410.2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Барабаш, А. С. Понятие «презумпция»: основания появления и использование в правовой деятельности / А. С. Барабаш // Российский юридический журнал. - 2019. — № 4. — С. 42—55.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Беженцев, А. А. Ювенальная юстиция в зарубежных странах: проблемы теории и практики [Электронный ресурс] / Беженцев Александр Анатольевич // Вестник Всероссийского института повышения квалификации сотрудников МВД России. - 2019. — № 1. — С. 121—127. УДК 343.121.5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Бирюков, П. Н. Имплементация в государствах — членах Европейского союза правил о Европейском следственном ордере / П. Н. Бирюков // Вестник Санкт-Петербургского университета. Право. - 2019. — Вып. 3. — С. 566—576. УДК 343.1 + 341.4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Бородин, С. В. Судебный штраф и примирение сторон. Как сочетать два основания прекращения дела / Сергей Владимирович Бородин, Анатолий Николаевич Кузнецов, Алексей Петрович Азаров // Уголовный процесс. - 2019. — № 10. — С. 42—47.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Вдовин, С. А. Возможность заявления новых доводов в суде апелляционной инстанции / Сергей Александрович Вдовин // Уголовный процесс. - 2019. — № 10. — С. 74—78. УДК 343.156.2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Виноградов, В. А. Кто должен доказывать вменяемость, алиби и наличие необходимой обороны / Владимир Александрович Виноградов // Уголовный процесс. - 2019. — № 11. — С. 54—58. УДК 343.14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Власенко, В. В. Основание освобождения от уголовной ответственности: может ли суд заменить судебный штраф на примирение / Владислав Владимирович Власенко, Виктор Александрович Бессарабов // Уголовный процесс. - 2019. — № 10. — С. 67—69. УДК 343.2 + 343.1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lastRenderedPageBreak/>
        <w:t xml:space="preserve">Власов, А. Г. Условия оглашения в суде показаний потерпевших и свидетелей / А. Власов // Законность. - 2019. — № 11. — С. 59—62. УДК 343.1 ББК 67.410.2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Волынский, А. Ф. Принцип процессуальной независимости судебных экспертов в аспекте поэтапного процесса расследования преступлений [Электронный ресурс] / Волынский Александр Фомич // Криминалистика: теория и практика : материалы VII Междунар. науч.-практ. конф. (31 мая </w:t>
      </w:r>
      <w:smartTag w:uri="urn:schemas-microsoft-com:office:smarttags" w:element="metricconverter">
        <w:smartTagPr>
          <w:attr w:name="ProductID" w:val="2019 г"/>
        </w:smartTagPr>
        <w:r w:rsidRPr="00837F88">
          <w:rPr>
            <w:sz w:val="24"/>
            <w:szCs w:val="24"/>
          </w:rPr>
          <w:t>2019 г</w:t>
        </w:r>
      </w:smartTag>
      <w:r w:rsidRPr="00837F88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60—67.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Воробьев, В. А. О пределах применения преюдиции в процессе доказывания по уголовному делу / В. А. Воробьёв, В. С. Соркин // Веснік Гродзенскага дзяржаўнага ўніверсітэта. Серыя 4, Правазнаўства. - 2019. — № 3. — С. 138—144. УДК 343.14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Гирько, С. И. Практика ускоренного дознания: организационные и теоретические проблемы [Текст : Электронный ресурс] / Гирько С. И. // Труды Академии управления МВД России. - 2019. — № 2. — С. 50—57. УДК 343.123.1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Гирько, С. И. Производство предварительного следствия по делам о пенитенциарных преступлениях: соразмерность участия / Гирько Сергей Иванович // Российский следователь. - 2019. — № 11. — С. 17—21. УДК 343.1 + 343.8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Гурдин, С. В. Процессуальное положение прокурора на досудебных стадиях современного уголовного судопроизводства / Сергей Валерьевич Гурдин, Анастасия Александровна Клюенкова // Вестник Московского университета МВД России. - 2019. — № 4. — С. 136—140.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Давлетов, А. А. Проблема функций следователя в уголовном процессе / А. А. Давлетов, Н. В. Азарёнок, Р. Ш. Асанов // Российский юридический журнал. - 2019. — № 4. — С. 56—68.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Давыдов, В. А. Что понимать под принципами уголовного процесса / Владимир Александрович Давыдов // Уголовный процесс. - 2019. — № 10. — С. 24—30. УДК 343.13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Далгалы, Т. А. Взаимодействие норм уголовного и уголовно-процессуального права / Т. А. Далгалы // Российская юстиция. - 2019. — № 11. — С. 21—23. УДК 343.2/.7 УДК 343.13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Динзе, О. Н. Защита по делам о фальсификации наркопреступлений. Пример дела Ивана Голунова / </w:t>
      </w:r>
      <w:smartTag w:uri="urn:schemas-microsoft-com:office:smarttags" w:element="PersonName">
        <w:smartTagPr>
          <w:attr w:name="ProductID" w:val="Ольга Николаевна"/>
        </w:smartTagPr>
        <w:r w:rsidRPr="00837F88">
          <w:rPr>
            <w:sz w:val="24"/>
            <w:szCs w:val="24"/>
          </w:rPr>
          <w:t>Ольга Николаевна</w:t>
        </w:r>
      </w:smartTag>
      <w:r w:rsidRPr="00837F88">
        <w:rPr>
          <w:sz w:val="24"/>
          <w:szCs w:val="24"/>
        </w:rPr>
        <w:t xml:space="preserve"> Динзе, Дмитрий Иванович Джулай // Уголовный процесс. - 2019. — № 11. — С. 64—69. УДК 343.14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Долотов, Р. О. Защита прав потерпевших по экономическим преступлениям. Рекомендации адвокату / Руслан Олегович Долотов // Уголовный процесс. - 2019. — № 11. — С. 35—41.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Емельянова, А. А. Присмотр за несовершеннолетним подозреваемым или обвиняемым как специальная мера пресечения / Емельянова Александра Алексеевна // Российский следователь. - 2019. — № 11. — С. 22—25.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Ережипалиев, Д. И. Организация и проведение прокурорских проверок по фактам насилия над детьми и суицидов в подростковой среде / Д. Ережипалиев // Законность. - 2019. — № 11. — С. 3—8. УДК 347.963 УДК 343.1 ББК 67.72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Ершова, Г. В. Судебно-медицинская экспертиза оценки тяжести вреда здоровью в современном уголовном судопроизводстве / Ершова Г. В., Парфенов Ю. А., Сапожников К. В. // Российский следователь. - 2019. — № 11. — С. 26—30. УДК 343.148 + 340.6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>Зайцев, О. А. Особенности использования электронной информации в качестве доказательств по уголовному делу: сравнительно-правовой анализ зарубежного законодательства / Зайцев Олег Александрович // Журнал зарубежного законодательства и сравнительного правоведения. - 2019. — № 4. — С. 42—57. УДК 343.14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Зателепин, О. К. Зачет сроков мер пресечения в срок наказания. Новые разъяснения ВС РФ / Олег Кимович Зателепин // Уголовный процесс. - 2019. — № 11. — С. 70—78.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Золочевская, Л. С. Проблемы законодательного регулирования права задержанного на телефонный разговор [Электронный ресурс] / Золочевская Любовь Сергеевна // Вестник Всероссийского института повышения квалификации сотрудников МВД России. - 2019. — № 2. — С. 41—47.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Зяблина, М. В. Проблемы применения меры пресечения в виде заключения под стражу в отношении предпринимателей / М. Зяблина // Законность. - 2019. — № 11. — С. 34—37. УДК 347.963 УДК 343.1 ББК 67.72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Исергепова, А. К. Пробационная деятельность по законодательству Республики Казахстан и значение ее результатов в сфере уголовного процесса [Текст : Электронный ресурс] / Исергепова А. К. // Труды Академии управления МВД России. - 2019. — № 2. — С. 80—86.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Карпович, О. Г. Международно-правовые проблемы экстрадиции российских граждан по запросам правоохранительных органов США / Карпович Олег Геннадьевич // Международное уголовное право и международная юстиция. - 2019. — № 5. — С. 19—24. УДК 341.44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Клевцов, К. К. Реализация арестованного имущества обвиняемого на досудебной стадии. Как защитить права потерпевшего / Кирилл Константинович Клевцов, Александр Михайлович Новиков // Уголовный процесс. - 2019. — № 10. — С. 70—73.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Клещев, С. В. Алгоритмы назначения судебно-психиатрических и комплексных судебных психолого-психиатрических экспертиз [Электронный ресурс] / Клещёв Сергей Вячеславович, Величко </w:t>
      </w:r>
      <w:smartTag w:uri="urn:schemas-microsoft-com:office:smarttags" w:element="PersonName">
        <w:smartTagPr>
          <w:attr w:name="ProductID" w:val="Наталья Николаевна"/>
        </w:smartTagPr>
        <w:r w:rsidRPr="00837F88">
          <w:rPr>
            <w:sz w:val="24"/>
            <w:szCs w:val="24"/>
          </w:rPr>
          <w:t>Наталья Николаевна</w:t>
        </w:r>
      </w:smartTag>
      <w:r w:rsidRPr="00837F88">
        <w:rPr>
          <w:sz w:val="24"/>
          <w:szCs w:val="24"/>
        </w:rPr>
        <w:t xml:space="preserve">, Величко Федор Михайлович // Криминалистика: теория и практика : материалы VII Междунар. науч.-практ. конф. (31 мая </w:t>
      </w:r>
      <w:smartTag w:uri="urn:schemas-microsoft-com:office:smarttags" w:element="metricconverter">
        <w:smartTagPr>
          <w:attr w:name="ProductID" w:val="2019 г"/>
        </w:smartTagPr>
        <w:r w:rsidRPr="00837F88">
          <w:rPr>
            <w:sz w:val="24"/>
            <w:szCs w:val="24"/>
          </w:rPr>
          <w:t>2019 г</w:t>
        </w:r>
      </w:smartTag>
      <w:r w:rsidRPr="00837F88">
        <w:rPr>
          <w:sz w:val="24"/>
          <w:szCs w:val="24"/>
        </w:rPr>
        <w:t xml:space="preserve">.) / Краснодар. ун-т МВД России; [редкол.: Э. С. Данильян (пред.) и др.]. - Краснодар, 2019. - С. 164—169. УДК 343.148 + 159.9:34 + 340.63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Ковтун, Н. Н. «Особый свидетель» обвинения. Как нарушается право на защиту / Николай Николаевич Ковтун, Максим Владимирович Лапатников // Уголовный процесс. - 2019. — № 11. — С. 79—85.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Ковтун, Н. Н. Формирование государственного обвинения как самостоятельная стадия уголовного судопроизводства России / Ковтун Николай Николаевич // Журнал российского права. - 2019. — № 9. — С. 123—127.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Колоколов, Н. А. Судебный штраф: как преодолеть незаконный отказ в освобождении от уголовной ответственности / Никита Александрович Колоколов // Уголовный процесс. - 2019. — № 10. — С. 54—66.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Конев, А. Н. Состязательная идеология в уголовном судопроизводстве: путь к сущности через «образ врага» [Текст : Электронный ресурс] / Конев А. Н. // Труды Академии управления МВД России. - 2019. — № 2. — С. 8—14.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Конев, А. Н. Уголовно-процессуальная концептология: актуальность и перспективы в русле теории идеологических основ уголовного судопроизводства / Андрей Николаевич Конев // Вестник Московского университета МВД России. - 2019. — № 4. — С. 141—144.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Костанов, Ю. А. Типичные нарушения законности по уголовным делам / Юрий Артемьевич Костанов // Уголовный процесс. - 2019. — № 10. — С. 86—89.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Крымов, В. А. Начало производства по уголовному делу и уголовно-процессуальные гарантии обеспечения прав и законных интересов его участников [Текст : Электронный ресурс] / Крымов В. А. // Труды Академии управления МВД России. - 2019. — № 2. — С. 144—150.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Куликов, М. А. О понятии и роли мер пресечения в российском и зарубежном уголовном процессе / Куликов Михаил Алексеевич // Международное уголовное право и международная юстиция. - 2019. — № 5. — С. 30—32.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Кунев, Д. А. Уголовно-процессуальные механизмы возврата преступных активов из-за рубежа в страны их происхождения / Кунев Денис Анатольевич // Международное уголовное право и международная юстиция. - 2019. — № 5. — С. 14—19. УДК 341.4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Лашкин, Ф. Г. Освобождение от уголовной ответственности с назначением судебного штрафа. Как применять разъяснения ВС РФ / Федор Геннадьевич Лашкин // Уголовный процесс. - 2019. — № 10. — С. 32—41.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Ломакина, А. А. Ошибки следствия повлекли прекращение дела о совершении насильственных действий сексуального характера в отношении малолетней / Алла Алексеевна Ломакина // Уголовный процесс. - 2019. — № 10. — С. 90—93.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>Майко, И. Л. Особенности рассмотрения уголовных дел о преступлениях, предусмотренных статьями 153—154, 186 УК / И. Майко // Судовы веснік. - 2019. — № 3. — С. 64—68. УДК 343.62 + 343.1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Мамонтова, Д. О. К вопросу о правовой природе процессуального интереса в уголовном судопроизводстве / Мамонтова Д. О. // Российский следователь. - 2019. — № 11. — С. 31—34.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Мартынов, А. Н. Методика выработки у обучающегося навыка использования видео-конференц-связи при производстве предъявления для опознания в условиях, исключающих визуальное наблюдение опознающего [Текст : Электронный ресурс] / Мартынов А. Н., Кравец Е. Г., Шувалов Н. В. // Труды Академии управления МВД России. - 2019. — № 2. — С. 15—21.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Мельчаев, А. А. Протокол судебного заседания. Какие ошибки может найти защитник / Александр Алексеевич Мельчаев // Уголовный процесс. - 2019. — № 11. — С. 50—53.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Насонов, А. А. О решениях, принимаемых по запросу о выдаче для уголовного преследования лица, проходящего военную службу в Российской Федерации / А. А. Насонов // Вестник Воронежского института МВД России. - 2019. — № 3. — С. 205—210.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Насонов, С. А. Защита по групповым уголовным делам. Как координировать работу / Сергей Александрович Насонов // Уголовный процесс. - 2019. — № 11. — С. 28—34.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Нгуен Ван Кау. О введении процессуальной фигуры специалиста на законодательном уровне во Вьетнаме / Нгуен Ван Кау // Вестник Московского университета МВД России. - 2019. — № 4. — С. 145—147.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Нургалиев, Б. М. Проблемы правоприменительной практики негласных следственных действий в Казахстане / Б. М. Нургалиев, К. С. Лакбаев, А. К. Кусаинова // Вестник Санкт-Петербургского университета. Право. - 2019. — Вып. 3. — С. 577—585. УДК 343.132 + 343.985.8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Обзор судебной статистики о деятельности федеральных арбитражных судов, федеральных судов общей юрисдикции и мировых судей в 2018 году / Главное управление организационно-правового обеспечения деятельности судов Судебного департамента при Верховном Суде РФ // Российская юстиция. - 2019. — № 11. — С. 61—71. УДК 346.9 УДК 347.9 УДК 343.1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Перебейнос, Е. А. Проблемы прекращения уголовного дела или уголовного преследования с назначением меры уголовно-правового характера в виде судебного штрафа в отношении сотрудников уголовно-исполнительной системы / Е. Перебейнос, П. Емельянов // Законность. - 2019. — № 11. — С. 33—34. УДК 343.1 ББК 67.410.2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Петуховский, А. А. Содержание общих и частных положений процессуальной деятельности, предусмотренной при проверке сообщений о преступлениях / Александр Абрамович Петуховский, Николай Григорьевич Шурухнов // Вестник Московского университета МВД России. - 2019. — № 4. — С. 148—153.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Пиховкин, А. В. Недопуск адвоката к подзащитному. Что нужно знать защитнику о плане полиции «Крепость» / Александр Викторович Пиховкин // Уголовный процесс. - 2019. — № 11. — С. 24—27.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Поляков, А. Н. Проблемные вопросы фальсификации доказательств / А. Н. Поляков // Вестник Воронежского института МВД России. - 2019. — № 3. — С. 229—233. УДК 343.36 + 343.14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Потетинов, В. А. Предъявление регрессного иска к следователю: причины, практика и риски / Виталий Александрович Потетинов // Уголовный процесс. - 2019. — № 10. — С. 80—85.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Прошляков, А. Д. Нарушение судом тайны совещания / Алексей Дмитриевич Прошляков, Асия Океановна Машовец // Уголовный процесс. - 2019. — № 11. — С. 86—89.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Раззоренова, И. Н. Проблемы обеспечения прав участников в ходе проверки сообщения о преступлении / Раззоренова И. Н. // Российский следователь. - 2019. — № 11. — С. 35—39.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Румянцев, Н. В. Правовое регулирование реализации некоторых прав и законных интересов лиц, содержащихся под стражей (компаративный анализ) / Николай Викторович Румянцев, Сергей Николаевич Овчинников // Вестник Московского университета МВД России. - 2019. — № 4. — С. 219—223. УДК 343.1 + 343.8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Рябинина, Т. К. Правовое регулирование института возвращения уголовного дела из суда в зарубежных странах / Рябинина Татьяна Кимовна // Международное уголовное право и международная юстиция. - 2019. — № 5. — С. 27—30. УДК 343.13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Савицкая, И. Г. Эффективность реализации прекращения уголовного преследования с применением принудительной меры воспитательного воздействия: анализ законодательства и правоприменительной практики / И. Г. Савицкая, У. Н. Ахмедов // Вестник Воронежского института МВД России. - 2019. — № 3. — С. 218—224.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Самко, А. В. Особенности процессуальной регламентации производства по уголовным делам частного обвинения в законодательстве отдельных зарубежных государств / Самко А. В. // Право.by. - 2019. — № 5. — С. 106—111. УДК 343.13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Сидоряк, Н. В. Международно-правовые основы деятельности совместных следственно-оперативных групп на территории государств – участников Содружества Независимых Государств [Электронный ресурс] / Надежда Владимировна Сидоряк // Актуальные проблемы международного сотрудничества в борьбе с преступностью : сб. ст. по итогам Междунар. науч.-практ. конф., 18 окт. </w:t>
      </w:r>
      <w:smartTag w:uri="urn:schemas-microsoft-com:office:smarttags" w:element="metricconverter">
        <w:smartTagPr>
          <w:attr w:name="ProductID" w:val="2017 г"/>
        </w:smartTagPr>
        <w:r w:rsidRPr="00837F88">
          <w:rPr>
            <w:sz w:val="24"/>
            <w:szCs w:val="24"/>
          </w:rPr>
          <w:t>2017 г</w:t>
        </w:r>
      </w:smartTag>
      <w:r w:rsidRPr="00837F88">
        <w:rPr>
          <w:sz w:val="24"/>
          <w:szCs w:val="24"/>
        </w:rPr>
        <w:t xml:space="preserve">., приуроч. к 60-летию принятия государствами–членами Совета Европы Европ. Конвенции о выдаче </w:t>
      </w:r>
      <w:smartTag w:uri="urn:schemas-microsoft-com:office:smarttags" w:element="metricconverter">
        <w:smartTagPr>
          <w:attr w:name="ProductID" w:val="1957 г"/>
        </w:smartTagPr>
        <w:r w:rsidRPr="00837F88">
          <w:rPr>
            <w:sz w:val="24"/>
            <w:szCs w:val="24"/>
          </w:rPr>
          <w:t>1957 г</w:t>
        </w:r>
      </w:smartTag>
      <w:r w:rsidRPr="00837F88">
        <w:rPr>
          <w:sz w:val="24"/>
          <w:szCs w:val="24"/>
        </w:rPr>
        <w:t xml:space="preserve">. / ФГКОУВО "Моск. ун-т МВД России им. В. Я. Кикотя"; под общ. ред. Д. Д. Шалягина. - Москва, 2018. - С. 204—212. УДК 341.4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Смирнов, П. А. Понятие выдачи как одного из направлений международного сотрудничества по борьбе с преступностью - старые песни о главном / Смирнов Павел Алексеевич // Международное уголовное право и международная юстиция. - 2019. — № 5. — С. 9—14. УДК 341.44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Смирнова, И. Г. К вопросу о необходимости сохранения стадии возбуждения уголовного дела в фокусе обеспечения прав личности / Смирнова И. Г., Шадрин М. Ю. // Российский следователь. - 2019. — № 11. — С. 40—44.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Смыр, А. Д. Конкуренция оснований прекращения уголовного дела и уголовного преследования, связанных с позитивным посткриминальным поведением обвиняемого и подозреваемого / А. Д. Смыр // Вестник Воронежского института МВД России. - 2019. — № 3. — С. 234—243.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Спирин, А. В. В поисках выхода из лабиринтов и тупиков стадии возбуждения уголовного дела / Александр Владимирович Спирин // Вестник Московского университета МВД России. - 2019. — № 4. — С. 154—160.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Тарасов, Д. А. Результат экспертизы как основание для соединения уголовных дел по преступлениям, связанным с информационными технологиями / Д. А. Тарасов // Вестник Воронежского института МВД России. - 2019. — № 3. — С. 244—248. УДК 343.1 + 343.985.7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Тисен, О. Н. Судебный штраф: разъяснения ВС РФ и спорная практика / </w:t>
      </w:r>
      <w:smartTag w:uri="urn:schemas-microsoft-com:office:smarttags" w:element="PersonName">
        <w:smartTagPr>
          <w:attr w:name="ProductID" w:val="Ольга Николаевна"/>
        </w:smartTagPr>
        <w:r w:rsidRPr="00837F88">
          <w:rPr>
            <w:sz w:val="24"/>
            <w:szCs w:val="24"/>
          </w:rPr>
          <w:t>Ольга Николаевна</w:t>
        </w:r>
      </w:smartTag>
      <w:r w:rsidRPr="00837F88">
        <w:rPr>
          <w:sz w:val="24"/>
          <w:szCs w:val="24"/>
        </w:rPr>
        <w:t xml:space="preserve"> Тисен // Уголовный процесс. - 2019. — № 10. — С. 48—53. УДК 343.1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Титов, П. М. Некоторые проблемы уголовного судопроизводства по делам частного обвинения / П. М. Титов // Российский юридический журнал. - 2019. — № 4. — С. 69—77.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>Толочко, О. Н. Экстрадиция в международном праве и в законодательстве Республики Беларусь / О. Н. Толочко // Юстиция Беларуси. - 2019. — № 10. — С. 24—28. УДК 341.44 + 343.1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Трубчик, И. С. Теоретические и практические аспекты проведения опознания / Трубчик Ирина Степановна // Российский следователь. - 2019. — № 11. — С. 9—11. УДК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>Трухин, С. А. Процессуальная самостоятельность следователей от прокуроров и органов, осуществляющих оперативно-розыскную деятельность, — важный элемент системы сдержек и противовесов / С. А. Трухин // Государство и право. - 2019. — № 7. — С. 98—106. УДК 343.1 + 343.985.8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Фоменко, А. Н. Анализ процедуры изменения процессуального статуса потерпевшего / Фоменко Александр Николаевич // Право и государство: теория и практика. - 2019. — № 8. — С. 104—107. УДК 343.1 Попова, О. В. Компетенция государственных органов по проведению сбора, систематизации и контроля за использованием геномной информации / Попова </w:t>
      </w:r>
      <w:smartTag w:uri="urn:schemas-microsoft-com:office:smarttags" w:element="PersonName">
        <w:smartTagPr>
          <w:attr w:name="ProductID" w:val="Ольга Владимировна"/>
        </w:smartTagPr>
        <w:r w:rsidRPr="00837F88">
          <w:rPr>
            <w:sz w:val="24"/>
            <w:szCs w:val="24"/>
          </w:rPr>
          <w:t>Ольга Владимировна</w:t>
        </w:r>
      </w:smartTag>
      <w:r w:rsidRPr="00837F88">
        <w:rPr>
          <w:sz w:val="24"/>
          <w:szCs w:val="24"/>
        </w:rPr>
        <w:t xml:space="preserve"> // Право и государство: теория и практика. - 2019. — № 8. — С. 6—12. УДК 342.5 + 343.1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Францифоров, А. Ю. Основания возбуждения дела о нарушении антимонопольного законодательства по итогам прокурорской проверки / А. Францифоров // Законность. - 2019. — № 11. — С. 38—41. УДК 347.963 УДК 343.1 ББК 67.72      </w:t>
      </w:r>
    </w:p>
    <w:p w:rsidR="00837F88" w:rsidRP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Хайдаров, А. А. Проблемы получения следователем (дознавателем) разрешения на производство обыска и выемки в ломбарде / Хайдаров Альберт Анварович // Журнал российского права. - 2019. — № 9. — С. 138—144. УДК 343.1  </w:t>
      </w:r>
    </w:p>
    <w:p w:rsidR="00837F88" w:rsidRDefault="00837F88" w:rsidP="00837F88">
      <w:pPr>
        <w:numPr>
          <w:ilvl w:val="0"/>
          <w:numId w:val="1"/>
        </w:numPr>
        <w:jc w:val="both"/>
        <w:rPr>
          <w:sz w:val="24"/>
          <w:szCs w:val="24"/>
        </w:rPr>
      </w:pPr>
      <w:r w:rsidRPr="00837F88">
        <w:rPr>
          <w:sz w:val="24"/>
          <w:szCs w:val="24"/>
        </w:rPr>
        <w:t xml:space="preserve">Чебуренков, А. А. Предъявление для опознания с участием защитника. Рекомендации следователю и адвокату / Александр Анатольевич Чебурёнков, Александр Иванович Амелин // Уголовный процесс. - 2019. — № 11. — С. 42—49. УДК 343.1  </w:t>
      </w:r>
    </w:p>
    <w:p w:rsidR="000C3421" w:rsidRDefault="000C3421" w:rsidP="000C3421">
      <w:pPr>
        <w:jc w:val="both"/>
        <w:rPr>
          <w:sz w:val="24"/>
          <w:szCs w:val="24"/>
        </w:rPr>
      </w:pPr>
    </w:p>
    <w:p w:rsidR="000C3421" w:rsidRDefault="000C3421" w:rsidP="000C3421">
      <w:pPr>
        <w:jc w:val="right"/>
        <w:rPr>
          <w:sz w:val="24"/>
          <w:szCs w:val="24"/>
        </w:rPr>
      </w:pPr>
    </w:p>
    <w:p w:rsidR="000C3421" w:rsidRDefault="000C3421" w:rsidP="000C3421">
      <w:pPr>
        <w:jc w:val="right"/>
        <w:rPr>
          <w:sz w:val="24"/>
          <w:szCs w:val="24"/>
        </w:rPr>
      </w:pPr>
    </w:p>
    <w:p w:rsidR="000C3421" w:rsidRPr="00293CB9" w:rsidRDefault="000C3421" w:rsidP="000C3421">
      <w:pPr>
        <w:jc w:val="right"/>
        <w:rPr>
          <w:i/>
          <w:sz w:val="26"/>
          <w:szCs w:val="26"/>
        </w:rPr>
      </w:pPr>
      <w:r>
        <w:rPr>
          <w:sz w:val="24"/>
          <w:szCs w:val="24"/>
        </w:rPr>
        <w:t>Составитель: С. И. Кучерявая</w:t>
      </w:r>
    </w:p>
    <w:p w:rsidR="000C3421" w:rsidRPr="00837F88" w:rsidRDefault="000C3421" w:rsidP="000C3421">
      <w:pPr>
        <w:jc w:val="both"/>
        <w:rPr>
          <w:sz w:val="24"/>
          <w:szCs w:val="24"/>
        </w:rPr>
      </w:pPr>
    </w:p>
    <w:sectPr w:rsidR="000C3421" w:rsidRPr="00837F88" w:rsidSect="00FC68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778"/>
    <w:multiLevelType w:val="hybridMultilevel"/>
    <w:tmpl w:val="AA8AF61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1B45"/>
    <w:multiLevelType w:val="hybridMultilevel"/>
    <w:tmpl w:val="CA966DC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D09B0"/>
    <w:multiLevelType w:val="hybridMultilevel"/>
    <w:tmpl w:val="B3E6072E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1696C"/>
    <w:multiLevelType w:val="hybridMultilevel"/>
    <w:tmpl w:val="F1B0895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3102"/>
    <w:multiLevelType w:val="hybridMultilevel"/>
    <w:tmpl w:val="B6FA39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C5615"/>
    <w:multiLevelType w:val="hybridMultilevel"/>
    <w:tmpl w:val="780AAB1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926B3"/>
    <w:multiLevelType w:val="hybridMultilevel"/>
    <w:tmpl w:val="D082BC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E55835"/>
    <w:multiLevelType w:val="hybridMultilevel"/>
    <w:tmpl w:val="6CB2880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36A0E"/>
    <w:multiLevelType w:val="multilevel"/>
    <w:tmpl w:val="6042218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5B2EA7"/>
    <w:multiLevelType w:val="hybridMultilevel"/>
    <w:tmpl w:val="D1D807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5"/>
    <w:rsid w:val="00006F12"/>
    <w:rsid w:val="00012494"/>
    <w:rsid w:val="00012FF0"/>
    <w:rsid w:val="0005058F"/>
    <w:rsid w:val="000C3421"/>
    <w:rsid w:val="001737BE"/>
    <w:rsid w:val="00301FAD"/>
    <w:rsid w:val="003415A9"/>
    <w:rsid w:val="003C59C2"/>
    <w:rsid w:val="004229BB"/>
    <w:rsid w:val="004B0A9F"/>
    <w:rsid w:val="00580809"/>
    <w:rsid w:val="005E5AD6"/>
    <w:rsid w:val="006B0A7E"/>
    <w:rsid w:val="006E2863"/>
    <w:rsid w:val="00703C9E"/>
    <w:rsid w:val="0071599A"/>
    <w:rsid w:val="00726F73"/>
    <w:rsid w:val="007330A2"/>
    <w:rsid w:val="00743F7C"/>
    <w:rsid w:val="007634DA"/>
    <w:rsid w:val="00776B4E"/>
    <w:rsid w:val="00837F88"/>
    <w:rsid w:val="008655B9"/>
    <w:rsid w:val="00884CA9"/>
    <w:rsid w:val="00893D38"/>
    <w:rsid w:val="008E59D1"/>
    <w:rsid w:val="00917B09"/>
    <w:rsid w:val="00996193"/>
    <w:rsid w:val="009E40F3"/>
    <w:rsid w:val="00A27C6F"/>
    <w:rsid w:val="00A82AB0"/>
    <w:rsid w:val="00A97883"/>
    <w:rsid w:val="00B77963"/>
    <w:rsid w:val="00C30C0B"/>
    <w:rsid w:val="00D11C5A"/>
    <w:rsid w:val="00D13E40"/>
    <w:rsid w:val="00DA05B4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F08E-1907-43C0-9A99-E18AC87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2019-12-04T07:55:00Z</dcterms:created>
  <dcterms:modified xsi:type="dcterms:W3CDTF">2019-12-04T07:55:00Z</dcterms:modified>
</cp:coreProperties>
</file>